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27.02.2026 N 201</w:t>
              <w:br/>
              <w:t xml:space="preserve">"О внесении изменений в постановление Правительства Российской Федерации от 29 ноября 2021 г. N 2085"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февраля 2026 г. N 201</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ПОСТАНОВЛЕНИЕ ПРАВИТЕЛЬСТВА РОССИЙСКОЙ ФЕДЕРАЦИИ</w:t>
      </w:r>
    </w:p>
    <w:p>
      <w:pPr>
        <w:pStyle w:val="2"/>
        <w:jc w:val="center"/>
      </w:pPr>
      <w:r>
        <w:rPr>
          <w:sz w:val="24"/>
        </w:rPr>
        <w:t xml:space="preserve">ОТ 29 НОЯБРЯ 2021 Г. N 2085</w:t>
      </w:r>
    </w:p>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27" w:tooltip="ИЗМЕНЕНИЯ,">
        <w:r>
          <w:rPr>
            <w:sz w:val="24"/>
            <w:color w:val="0000ff"/>
          </w:rPr>
          <w:t xml:space="preserve">изменения</w:t>
        </w:r>
      </w:hyperlink>
      <w:r>
        <w:rPr>
          <w:sz w:val="24"/>
        </w:rPr>
        <w:t xml:space="preserve">, которые вносятся в </w:t>
      </w:r>
      <w:hyperlink w:history="0" r:id="rId8"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постановление</w:t>
        </w:r>
      </w:hyperlink>
      <w:r>
        <w:rPr>
          <w:sz w:val="24"/>
        </w:rPr>
        <w:t xml:space="preserve"> Правительства Российской Федерации от 29 ноября 2021 г. N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(Собрание законодательства Российской Федерации, 2021, N 49, ст. 8272; 2023, N 13, ст. 2280; 2024, N 23, ст. 3210).</w:t>
      </w:r>
    </w:p>
    <w:p>
      <w:pPr>
        <w:pStyle w:val="0"/>
        <w:spacing w:before="240" w:lineRule="auto"/>
        <w:ind w:firstLine="540"/>
        <w:jc w:val="both"/>
      </w:pPr>
      <w:r>
        <w:rPr>
          <w:sz w:val="24"/>
        </w:rPr>
        <w:t xml:space="preserve">2.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февраля 2026 г. N 201</w:t>
      </w:r>
    </w:p>
    <w:p>
      <w:pPr>
        <w:pStyle w:val="0"/>
        <w:jc w:val="center"/>
      </w:pPr>
      <w:r>
        <w:rPr>
          <w:sz w:val="24"/>
        </w:rPr>
      </w:r>
    </w:p>
    <w:bookmarkStart w:id="27" w:name="P27"/>
    <w:bookmarkEnd w:id="27"/>
    <w:p>
      <w:pPr>
        <w:pStyle w:val="2"/>
        <w:jc w:val="center"/>
      </w:pPr>
      <w:r>
        <w:rPr>
          <w:sz w:val="24"/>
        </w:rPr>
        <w:t xml:space="preserve">ИЗМЕНЕНИЯ,</w:t>
      </w:r>
    </w:p>
    <w:p>
      <w:pPr>
        <w:pStyle w:val="2"/>
        <w:jc w:val="center"/>
      </w:pPr>
      <w:r>
        <w:rPr>
          <w:sz w:val="24"/>
        </w:rPr>
        <w:t xml:space="preserve">КОТОРЫЕ ВНОСЯТСЯ В ПОСТАНОВЛЕНИЕ ПРАВИТЕЛЬСТВА РОССИЙСКОЙ</w:t>
      </w:r>
    </w:p>
    <w:p>
      <w:pPr>
        <w:pStyle w:val="2"/>
        <w:jc w:val="center"/>
      </w:pPr>
      <w:r>
        <w:rPr>
          <w:sz w:val="24"/>
        </w:rPr>
        <w:t xml:space="preserve">ФЕДЕРАЦИИ ОТ 29 НОЯБРЯ 2021 Г. N 2085</w:t>
      </w:r>
    </w:p>
    <w:p>
      <w:pPr>
        <w:pStyle w:val="0"/>
        <w:ind w:firstLine="540"/>
        <w:jc w:val="both"/>
      </w:pPr>
      <w:r>
        <w:rPr>
          <w:sz w:val="24"/>
        </w:rPr>
      </w:r>
    </w:p>
    <w:p>
      <w:pPr>
        <w:pStyle w:val="0"/>
        <w:ind w:firstLine="540"/>
        <w:jc w:val="both"/>
      </w:pPr>
      <w:r>
        <w:rPr>
          <w:sz w:val="24"/>
        </w:rPr>
        <w:t xml:space="preserve">1. </w:t>
      </w:r>
      <w:hyperlink w:history="0" r:id="rId9"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ind w:firstLine="540"/>
        <w:jc w:val="both"/>
      </w:pPr>
      <w:r>
        <w:rPr>
          <w:sz w:val="24"/>
        </w:rPr>
      </w:r>
    </w:p>
    <w:p>
      <w:pPr>
        <w:pStyle w:val="0"/>
        <w:jc w:val="center"/>
      </w:pPr>
      <w:r>
        <w:rPr>
          <w:sz w:val="24"/>
        </w:rPr>
        <w:t xml:space="preserve">"О ФЕДЕРАЛЬНОЙ ИНФОРМАЦИОННОЙ СИСТЕМЕ</w:t>
      </w:r>
    </w:p>
    <w:p>
      <w:pPr>
        <w:pStyle w:val="0"/>
        <w:jc w:val="center"/>
      </w:pPr>
      <w:r>
        <w:rPr>
          <w:sz w:val="24"/>
        </w:rPr>
        <w:t xml:space="preserve">ОБЕСПЕЧЕНИЯ ПРОВЕДЕНИЯ ГОСУДАРСТВЕННОЙ ИТОГОВОЙ АТТЕСТАЦИИ</w:t>
      </w:r>
    </w:p>
    <w:p>
      <w:pPr>
        <w:pStyle w:val="0"/>
        <w:jc w:val="center"/>
      </w:pPr>
      <w:r>
        <w:rPr>
          <w:sz w:val="24"/>
        </w:rPr>
        <w:t xml:space="preserve">ОБУЧАЮЩИХСЯ, ОСВОИВШИХ ОСНОВНЫЕ ОБРАЗОВАТЕЛЬНЫЕ ПРОГРАММЫ</w:t>
      </w:r>
    </w:p>
    <w:p>
      <w:pPr>
        <w:pStyle w:val="0"/>
        <w:jc w:val="center"/>
      </w:pPr>
      <w:r>
        <w:rPr>
          <w:sz w:val="24"/>
        </w:rPr>
        <w:t xml:space="preserve">ОСНОВНОГО ОБЩЕГО И СРЕДНЕГО ОБЩЕГО ОБРАЗОВАНИЯ, ПРИЕМА</w:t>
      </w:r>
    </w:p>
    <w:p>
      <w:pPr>
        <w:pStyle w:val="0"/>
        <w:jc w:val="center"/>
      </w:pPr>
      <w:r>
        <w:rPr>
          <w:sz w:val="24"/>
        </w:rPr>
        <w:t xml:space="preserve">ГРАЖДАН В ОБРАЗОВАТЕЛЬНЫЕ ОРГАНИЗАЦИИ ДЛЯ ПОЛУЧЕНИЯ</w:t>
      </w:r>
    </w:p>
    <w:p>
      <w:pPr>
        <w:pStyle w:val="0"/>
        <w:jc w:val="center"/>
      </w:pPr>
      <w:r>
        <w:rPr>
          <w:sz w:val="24"/>
        </w:rPr>
        <w:t xml:space="preserve">СРЕДНЕГО ПРОФЕССИОНАЛЬНОГО И ВЫСШЕГО ОБРАЗОВАНИЯ, А ТАКЖЕ</w:t>
      </w:r>
    </w:p>
    <w:p>
      <w:pPr>
        <w:pStyle w:val="0"/>
        <w:jc w:val="center"/>
      </w:pPr>
      <w:r>
        <w:rPr>
          <w:sz w:val="24"/>
        </w:rPr>
        <w:t xml:space="preserve">ПРЕДОСТАВЛЕНИЯ СВЕДЕНИЙ О СТУДЕНЧЕСКИХ БИЛЕТАХ И О ЗАЧЕТНЫХ</w:t>
      </w:r>
    </w:p>
    <w:p>
      <w:pPr>
        <w:pStyle w:val="0"/>
        <w:jc w:val="center"/>
      </w:pPr>
      <w:r>
        <w:rPr>
          <w:sz w:val="24"/>
        </w:rPr>
        <w:t xml:space="preserve">КНИЖКАХ СТУДЕНТОВ ОБРАЗОВАТЕЛЬНЫХ ОРГАНИЗАЦИЙ ВЫСШЕГО</w:t>
      </w:r>
    </w:p>
    <w:p>
      <w:pPr>
        <w:pStyle w:val="0"/>
        <w:jc w:val="center"/>
      </w:pPr>
      <w:r>
        <w:rPr>
          <w:sz w:val="24"/>
        </w:rPr>
        <w:t xml:space="preserve">ОБРАЗОВАНИЯ И НАУЧНЫХ ОРГАНИЗАЦИЙ, СВЕДЕНИЙ ОБ ИНЫХ</w:t>
      </w:r>
    </w:p>
    <w:p>
      <w:pPr>
        <w:pStyle w:val="0"/>
        <w:jc w:val="center"/>
      </w:pPr>
      <w:r>
        <w:rPr>
          <w:sz w:val="24"/>
        </w:rPr>
        <w:t xml:space="preserve">ДОКУМЕНТАХ, ПОДТВЕРЖДАЮЩИХ ОБУЧЕНИЕ ПО ПРОГРАММАМ</w:t>
      </w:r>
    </w:p>
    <w:p>
      <w:pPr>
        <w:pStyle w:val="0"/>
        <w:jc w:val="center"/>
      </w:pPr>
      <w:r>
        <w:rPr>
          <w:sz w:val="24"/>
        </w:rPr>
        <w:t xml:space="preserve">ОРДИНАТУРЫ, ПРОГРАММАМ АССИСТЕНТУРЫ-СТАЖИРОВКИ, ПРОГРАММАМ</w:t>
      </w:r>
    </w:p>
    <w:p>
      <w:pPr>
        <w:pStyle w:val="0"/>
        <w:jc w:val="center"/>
      </w:pPr>
      <w:r>
        <w:rPr>
          <w:sz w:val="24"/>
        </w:rPr>
        <w:t xml:space="preserve">ПОДГОТОВКИ НАУЧНЫХ И НАУЧНО-ПЕДАГОГИЧЕСКИХ КАДРОВ</w:t>
      </w:r>
    </w:p>
    <w:p>
      <w:pPr>
        <w:pStyle w:val="0"/>
        <w:jc w:val="center"/>
      </w:pPr>
      <w:r>
        <w:rPr>
          <w:sz w:val="24"/>
        </w:rPr>
        <w:t xml:space="preserve">В АСПИРАНТУРЕ, И РЕГИОНАЛЬНЫХ ИНФОРМАЦИОННЫХ СИСТЕМАХ</w:t>
      </w:r>
    </w:p>
    <w:p>
      <w:pPr>
        <w:pStyle w:val="0"/>
        <w:jc w:val="center"/>
      </w:pPr>
      <w:r>
        <w:rPr>
          <w:sz w:val="24"/>
        </w:rPr>
        <w:t xml:space="preserve">ОБЕСПЕЧЕНИЯ ПРОВЕДЕНИЯ ГОСУДАРСТВЕННОЙ ИТОГОВОЙ</w:t>
      </w:r>
    </w:p>
    <w:p>
      <w:pPr>
        <w:pStyle w:val="0"/>
        <w:jc w:val="center"/>
      </w:pPr>
      <w:r>
        <w:rPr>
          <w:sz w:val="24"/>
        </w:rPr>
        <w:t xml:space="preserve">АТТЕСТАЦИИ ОБУЧАЮЩИХСЯ, ОСВОИВШИХ ОСНОВНЫЕ</w:t>
      </w:r>
    </w:p>
    <w:p>
      <w:pPr>
        <w:pStyle w:val="0"/>
        <w:jc w:val="center"/>
      </w:pPr>
      <w:r>
        <w:rPr>
          <w:sz w:val="24"/>
        </w:rPr>
        <w:t xml:space="preserve">ОБРАЗОВАТЕЛЬНЫЕ ПРОГРАММЫ ОСНОВНОГО ОБЩЕГО</w:t>
      </w:r>
    </w:p>
    <w:p>
      <w:pPr>
        <w:pStyle w:val="0"/>
        <w:jc w:val="center"/>
      </w:pPr>
      <w:r>
        <w:rPr>
          <w:sz w:val="24"/>
        </w:rPr>
        <w:t xml:space="preserve">И СРЕДНЕГО ОБЩЕГО ОБРАЗОВАНИЯ".</w:t>
      </w:r>
    </w:p>
    <w:p>
      <w:pPr>
        <w:pStyle w:val="0"/>
        <w:ind w:firstLine="540"/>
        <w:jc w:val="both"/>
      </w:pPr>
      <w:r>
        <w:rPr>
          <w:sz w:val="24"/>
        </w:rPr>
      </w:r>
    </w:p>
    <w:p>
      <w:pPr>
        <w:pStyle w:val="0"/>
        <w:ind w:firstLine="540"/>
        <w:jc w:val="both"/>
      </w:pPr>
      <w:r>
        <w:rPr>
          <w:sz w:val="24"/>
        </w:rPr>
        <w:t xml:space="preserve">2. </w:t>
      </w:r>
      <w:hyperlink w:history="0" r:id="rId10"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Утвердить прилагаемые Правила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pPr>
        <w:pStyle w:val="0"/>
        <w:spacing w:before="240" w:lineRule="auto"/>
        <w:ind w:firstLine="540"/>
        <w:jc w:val="both"/>
      </w:pPr>
      <w:r>
        <w:rPr>
          <w:sz w:val="24"/>
        </w:rPr>
        <w:t xml:space="preserve">3. В </w:t>
      </w:r>
      <w:hyperlink w:history="0" r:id="rId11"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Правилах</w:t>
        </w:r>
      </w:hyperlink>
      <w:r>
        <w:rPr>
          <w:sz w:val="24"/>
        </w:rP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утвержденных указанным постановлением:</w:t>
      </w:r>
    </w:p>
    <w:p>
      <w:pPr>
        <w:pStyle w:val="0"/>
        <w:spacing w:before="240" w:lineRule="auto"/>
        <w:ind w:firstLine="540"/>
        <w:jc w:val="both"/>
      </w:pPr>
      <w:r>
        <w:rPr>
          <w:sz w:val="24"/>
        </w:rPr>
        <w:t xml:space="preserve">а) </w:t>
      </w:r>
      <w:hyperlink w:history="0" r:id="rId12"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ind w:firstLine="540"/>
        <w:jc w:val="both"/>
      </w:pPr>
      <w:r>
        <w:rPr>
          <w:sz w:val="24"/>
        </w:rPr>
      </w:r>
    </w:p>
    <w:p>
      <w:pPr>
        <w:pStyle w:val="0"/>
        <w:jc w:val="center"/>
      </w:pPr>
      <w:r>
        <w:rPr>
          <w:sz w:val="24"/>
        </w:rPr>
        <w:t xml:space="preserve">"ПРАВИЛА</w:t>
      </w:r>
    </w:p>
    <w:p>
      <w:pPr>
        <w:pStyle w:val="0"/>
        <w:jc w:val="center"/>
      </w:pPr>
      <w:r>
        <w:rPr>
          <w:sz w:val="24"/>
        </w:rPr>
        <w:t xml:space="preserve">ФОРМИРОВАНИЯ И ВЕДЕНИЯ ФЕДЕРАЛЬНОЙ ИНФОРМАЦИОННОЙ СИСТЕМЫ</w:t>
      </w:r>
    </w:p>
    <w:p>
      <w:pPr>
        <w:pStyle w:val="0"/>
        <w:jc w:val="center"/>
      </w:pPr>
      <w:r>
        <w:rPr>
          <w:sz w:val="24"/>
        </w:rPr>
        <w:t xml:space="preserve">ОБЕСПЕЧЕНИЯ ПРОВЕДЕНИЯ ГОСУДАРСТВЕННОЙ ИТОГОВОЙ АТТЕСТАЦИИ</w:t>
      </w:r>
    </w:p>
    <w:p>
      <w:pPr>
        <w:pStyle w:val="0"/>
        <w:jc w:val="center"/>
      </w:pPr>
      <w:r>
        <w:rPr>
          <w:sz w:val="24"/>
        </w:rPr>
        <w:t xml:space="preserve">ОБУЧАЮЩИХСЯ, ОСВОИВШИХ ОСНОВНЫЕ ОБРАЗОВАТЕЛЬНЫЕ ПРОГРАММЫ</w:t>
      </w:r>
    </w:p>
    <w:p>
      <w:pPr>
        <w:pStyle w:val="0"/>
        <w:jc w:val="center"/>
      </w:pPr>
      <w:r>
        <w:rPr>
          <w:sz w:val="24"/>
        </w:rPr>
        <w:t xml:space="preserve">ОСНОВНОГО ОБЩЕГО И СРЕДНЕГО ОБЩЕГО ОБРАЗОВАНИЯ, ПРИЕМА</w:t>
      </w:r>
    </w:p>
    <w:p>
      <w:pPr>
        <w:pStyle w:val="0"/>
        <w:jc w:val="center"/>
      </w:pPr>
      <w:r>
        <w:rPr>
          <w:sz w:val="24"/>
        </w:rPr>
        <w:t xml:space="preserve">ГРАЖДАН В ОБРАЗОВАТЕЛЬНЫЕ ОРГАНИЗАЦИИ ДЛЯ ПОЛУЧЕНИЯ</w:t>
      </w:r>
    </w:p>
    <w:p>
      <w:pPr>
        <w:pStyle w:val="0"/>
        <w:jc w:val="center"/>
      </w:pPr>
      <w:r>
        <w:rPr>
          <w:sz w:val="24"/>
        </w:rPr>
        <w:t xml:space="preserve">СРЕДНЕГО ПРОФЕССИОНАЛЬНОГО И ВЫСШЕГО ОБРАЗОВАНИЯ, А ТАКЖЕ</w:t>
      </w:r>
    </w:p>
    <w:p>
      <w:pPr>
        <w:pStyle w:val="0"/>
        <w:jc w:val="center"/>
      </w:pPr>
      <w:r>
        <w:rPr>
          <w:sz w:val="24"/>
        </w:rPr>
        <w:t xml:space="preserve">ПРЕДОСТАВЛЕНИЯ СВЕДЕНИЙ О СТУДЕНЧЕСКИХ БИЛЕТАХ И О ЗАЧЕТНЫХ</w:t>
      </w:r>
    </w:p>
    <w:p>
      <w:pPr>
        <w:pStyle w:val="0"/>
        <w:jc w:val="center"/>
      </w:pPr>
      <w:r>
        <w:rPr>
          <w:sz w:val="24"/>
        </w:rPr>
        <w:t xml:space="preserve">КНИЖКАХ СТУДЕНТОВ ОБРАЗОВАТЕЛЬНЫХ ОРГАНИЗАЦИЙ ВЫСШЕГО</w:t>
      </w:r>
    </w:p>
    <w:p>
      <w:pPr>
        <w:pStyle w:val="0"/>
        <w:jc w:val="center"/>
      </w:pPr>
      <w:r>
        <w:rPr>
          <w:sz w:val="24"/>
        </w:rPr>
        <w:t xml:space="preserve">ОБРАЗОВАНИЯ И НАУЧНЫХ ОРГАНИЗАЦИЙ, СВЕДЕНИЙ ОБ ИНЫХ</w:t>
      </w:r>
    </w:p>
    <w:p>
      <w:pPr>
        <w:pStyle w:val="0"/>
        <w:jc w:val="center"/>
      </w:pPr>
      <w:r>
        <w:rPr>
          <w:sz w:val="24"/>
        </w:rPr>
        <w:t xml:space="preserve">ДОКУМЕНТАХ, ПОДТВЕРЖДАЮЩИХ ОБУЧЕНИЕ ПО ПРОГРАММАМ</w:t>
      </w:r>
    </w:p>
    <w:p>
      <w:pPr>
        <w:pStyle w:val="0"/>
        <w:jc w:val="center"/>
      </w:pPr>
      <w:r>
        <w:rPr>
          <w:sz w:val="24"/>
        </w:rPr>
        <w:t xml:space="preserve">ОРДИНАТУРЫ, ПРОГРАММАМ АССИСТЕНТУРЫ-СТАЖИРОВКИ, ПРОГРАММАМ</w:t>
      </w:r>
    </w:p>
    <w:p>
      <w:pPr>
        <w:pStyle w:val="0"/>
        <w:jc w:val="center"/>
      </w:pPr>
      <w:r>
        <w:rPr>
          <w:sz w:val="24"/>
        </w:rPr>
        <w:t xml:space="preserve">ПОДГОТОВКИ НАУЧНЫХ И НАУЧНО-ПЕДАГОГИЧЕСКИХ КАДРОВ</w:t>
      </w:r>
    </w:p>
    <w:p>
      <w:pPr>
        <w:pStyle w:val="0"/>
        <w:jc w:val="center"/>
      </w:pPr>
      <w:r>
        <w:rPr>
          <w:sz w:val="24"/>
        </w:rPr>
        <w:t xml:space="preserve">В АСПИРАНТУРЕ, И РЕГИОНАЛЬНЫХ ИНФОРМАЦИОННЫХ СИСТЕМ</w:t>
      </w:r>
    </w:p>
    <w:p>
      <w:pPr>
        <w:pStyle w:val="0"/>
        <w:jc w:val="center"/>
      </w:pPr>
      <w:r>
        <w:rPr>
          <w:sz w:val="24"/>
        </w:rPr>
        <w:t xml:space="preserve">ОБЕСПЕЧЕНИЯ ПРОВЕДЕНИЯ ГОСУДАРСТВЕННОЙ ИТОГОВОЙ</w:t>
      </w:r>
    </w:p>
    <w:p>
      <w:pPr>
        <w:pStyle w:val="0"/>
        <w:jc w:val="center"/>
      </w:pPr>
      <w:r>
        <w:rPr>
          <w:sz w:val="24"/>
        </w:rPr>
        <w:t xml:space="preserve">АТТЕСТАЦИИ ОБУЧАЮЩИХСЯ, ОСВОИВШИХ ОСНОВНЫЕ</w:t>
      </w:r>
    </w:p>
    <w:p>
      <w:pPr>
        <w:pStyle w:val="0"/>
        <w:jc w:val="center"/>
      </w:pPr>
      <w:r>
        <w:rPr>
          <w:sz w:val="24"/>
        </w:rPr>
        <w:t xml:space="preserve">ОБРАЗОВАТЕЛЬНЫЕ ПРОГРАММЫ ОСНОВНОГО ОБЩЕГО</w:t>
      </w:r>
    </w:p>
    <w:p>
      <w:pPr>
        <w:pStyle w:val="0"/>
        <w:jc w:val="center"/>
      </w:pPr>
      <w:r>
        <w:rPr>
          <w:sz w:val="24"/>
        </w:rPr>
        <w:t xml:space="preserve">И СРЕДНЕГО ОБЩЕГО ОБРАЗОВАНИЯ";</w:t>
      </w:r>
    </w:p>
    <w:p>
      <w:pPr>
        <w:pStyle w:val="0"/>
        <w:ind w:firstLine="540"/>
        <w:jc w:val="both"/>
      </w:pPr>
      <w:r>
        <w:rPr>
          <w:sz w:val="24"/>
        </w:rPr>
      </w:r>
    </w:p>
    <w:p>
      <w:pPr>
        <w:pStyle w:val="0"/>
        <w:ind w:firstLine="540"/>
        <w:jc w:val="both"/>
      </w:pPr>
      <w:r>
        <w:rPr>
          <w:sz w:val="24"/>
        </w:rPr>
        <w:t xml:space="preserve">б) в </w:t>
      </w:r>
      <w:hyperlink w:history="0" r:id="rId13"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14"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том числе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формирования указанных сведений на едином портале государственных и муниципальных услуг.";</w:t>
      </w:r>
    </w:p>
    <w:p>
      <w:pPr>
        <w:pStyle w:val="0"/>
        <w:spacing w:before="240" w:lineRule="auto"/>
        <w:ind w:firstLine="540"/>
        <w:jc w:val="both"/>
      </w:pPr>
      <w:hyperlink w:history="0" r:id="rId15"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абзац второй</w:t>
        </w:r>
      </w:hyperlink>
      <w:r>
        <w:rPr>
          <w:sz w:val="24"/>
        </w:rPr>
        <w:t xml:space="preserve"> дополнить словами ", а также предоставления сведений о студенческих билетах и о зачетных книжках студентов образовательных организаций высшего образования или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w:t>
      </w:r>
    </w:p>
    <w:p>
      <w:pPr>
        <w:pStyle w:val="0"/>
        <w:spacing w:before="240" w:lineRule="auto"/>
        <w:ind w:firstLine="540"/>
        <w:jc w:val="both"/>
      </w:pPr>
      <w:r>
        <w:rPr>
          <w:sz w:val="24"/>
        </w:rPr>
        <w:t xml:space="preserve">в) </w:t>
      </w:r>
      <w:hyperlink w:history="0" r:id="rId1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дополнить</w:t>
        </w:r>
      </w:hyperlink>
      <w:r>
        <w:rPr>
          <w:sz w:val="24"/>
        </w:rPr>
        <w:t xml:space="preserve"> пунктом 3(1) следующего содержания:</w:t>
      </w:r>
    </w:p>
    <w:p>
      <w:pPr>
        <w:pStyle w:val="0"/>
        <w:spacing w:before="240" w:lineRule="auto"/>
        <w:ind w:firstLine="540"/>
        <w:jc w:val="both"/>
      </w:pPr>
      <w:r>
        <w:rPr>
          <w:sz w:val="24"/>
        </w:rPr>
        <w:t xml:space="preserve">"3(1). В целях формирования и ведения федеральной информационной системы ее оператором, помимо мероприятий, указанных в пункте 3 настоящих Правил, обеспечивается техническая возможность формирования и доставки экзаменационных материалов в места проведения единого государственного экзамена в электронном виде посредством специализированных программных средств и сервисов, являющихся частью федеральной информационной системы.";</w:t>
      </w:r>
    </w:p>
    <w:p>
      <w:pPr>
        <w:pStyle w:val="0"/>
        <w:spacing w:before="240" w:lineRule="auto"/>
        <w:ind w:firstLine="540"/>
        <w:jc w:val="both"/>
      </w:pPr>
      <w:r>
        <w:rPr>
          <w:sz w:val="24"/>
        </w:rPr>
        <w:t xml:space="preserve">г) в </w:t>
      </w:r>
      <w:hyperlink w:history="0" r:id="rId17"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пункте 4</w:t>
        </w:r>
      </w:hyperlink>
      <w:r>
        <w:rPr>
          <w:sz w:val="24"/>
        </w:rPr>
        <w:t xml:space="preserve">:</w:t>
      </w:r>
    </w:p>
    <w:p>
      <w:pPr>
        <w:pStyle w:val="0"/>
        <w:spacing w:before="240" w:lineRule="auto"/>
        <w:ind w:firstLine="540"/>
        <w:jc w:val="both"/>
      </w:pPr>
      <w:r>
        <w:rPr>
          <w:sz w:val="24"/>
        </w:rPr>
        <w:t xml:space="preserve">в </w:t>
      </w:r>
      <w:hyperlink w:history="0" r:id="rId18"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подпункте "е"</w:t>
        </w:r>
      </w:hyperlink>
      <w:r>
        <w:rPr>
          <w:sz w:val="24"/>
        </w:rPr>
        <w:t xml:space="preserve"> слова "(далее - поставщики информации федеральной информационной системы)" исключить;</w:t>
      </w:r>
    </w:p>
    <w:p>
      <w:pPr>
        <w:pStyle w:val="0"/>
        <w:spacing w:before="240" w:lineRule="auto"/>
        <w:ind w:firstLine="540"/>
        <w:jc w:val="both"/>
      </w:pPr>
      <w:hyperlink w:history="0" r:id="rId19"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дополнить</w:t>
        </w:r>
      </w:hyperlink>
      <w:r>
        <w:rPr>
          <w:sz w:val="24"/>
        </w:rPr>
        <w:t xml:space="preserve"> подпунктами "ж" и "з" следующего содержания:</w:t>
      </w:r>
    </w:p>
    <w:p>
      <w:pPr>
        <w:pStyle w:val="0"/>
        <w:spacing w:before="240" w:lineRule="auto"/>
        <w:ind w:firstLine="540"/>
        <w:jc w:val="both"/>
      </w:pPr>
      <w:r>
        <w:rPr>
          <w:sz w:val="24"/>
        </w:rPr>
        <w:t xml:space="preserve">"ж) образовательными организациями, расположенными на территории Российской Федерации и реализующими образовательные программы основного общего и (или) среднего общего образования и (или) среднего профессионального образования на базе основного общего образования с одновременным получением среднего общего образования, использующими технологию единой цифровой платформы Российской Федерации "ГосТех" для передачи сведений в федеральную информационную систему (далее - технология передачи сведений);</w:t>
      </w:r>
    </w:p>
    <w:p>
      <w:pPr>
        <w:pStyle w:val="0"/>
        <w:spacing w:before="240" w:lineRule="auto"/>
        <w:ind w:firstLine="540"/>
        <w:jc w:val="both"/>
      </w:pPr>
      <w:r>
        <w:rPr>
          <w:sz w:val="24"/>
        </w:rPr>
        <w:t xml:space="preserve">з) органами местного самоуправления, осуществляющими управление в сфере образования, использующими технологию передачи сведений (далее - поставщики информации федеральной информационной системы).";</w:t>
      </w:r>
    </w:p>
    <w:p>
      <w:pPr>
        <w:pStyle w:val="0"/>
        <w:spacing w:before="240" w:lineRule="auto"/>
        <w:ind w:firstLine="540"/>
        <w:jc w:val="both"/>
      </w:pPr>
      <w:r>
        <w:rPr>
          <w:sz w:val="24"/>
        </w:rPr>
        <w:t xml:space="preserve">д) </w:t>
      </w:r>
      <w:hyperlink w:history="0" r:id="rId20"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дополнить</w:t>
        </w:r>
      </w:hyperlink>
      <w:r>
        <w:rPr>
          <w:sz w:val="24"/>
        </w:rPr>
        <w:t xml:space="preserve"> пунктом 5(1) следующего содержания:</w:t>
      </w:r>
    </w:p>
    <w:p>
      <w:pPr>
        <w:pStyle w:val="0"/>
        <w:spacing w:before="240" w:lineRule="auto"/>
        <w:ind w:firstLine="540"/>
        <w:jc w:val="both"/>
      </w:pPr>
      <w:r>
        <w:rPr>
          <w:sz w:val="24"/>
        </w:rPr>
        <w:t xml:space="preserve">"5(1). При внесении поставщиками информации региональных информационных систем сведений в региональные информационные системы такие сведения в федеральную информационную систему ими не вносятся, технология передачи сведений для внесения таких сведений в федеральную информационную систему ими не используется.";</w:t>
      </w:r>
    </w:p>
    <w:p>
      <w:pPr>
        <w:pStyle w:val="0"/>
        <w:spacing w:before="240" w:lineRule="auto"/>
        <w:ind w:firstLine="540"/>
        <w:jc w:val="both"/>
      </w:pPr>
      <w:r>
        <w:rPr>
          <w:sz w:val="24"/>
        </w:rPr>
        <w:t xml:space="preserve">е) </w:t>
      </w:r>
      <w:hyperlink w:history="0" r:id="rId21"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пункт 11</w:t>
        </w:r>
      </w:hyperlink>
      <w:r>
        <w:rPr>
          <w:sz w:val="24"/>
        </w:rPr>
        <w:t xml:space="preserve"> изложить в следующей редакции:</w:t>
      </w:r>
    </w:p>
    <w:p>
      <w:pPr>
        <w:pStyle w:val="0"/>
        <w:spacing w:before="240" w:lineRule="auto"/>
        <w:ind w:firstLine="540"/>
        <w:jc w:val="both"/>
      </w:pPr>
      <w:r>
        <w:rPr>
          <w:sz w:val="24"/>
        </w:rPr>
        <w:t xml:space="preserve">"11. Поставка специализированных программных средств в исполнительные органы субъектов Российской Федерации, а также предоставление доступа к сервисам, являющимся частью федеральной информационной системы, организациям, указанным в подпунктах "а", "б", "ж" и "з" пункта 4 настоящих Правил, для внесения сведений в федеральную информационную систему и региональные информационные системы в части информационного обеспечения проведения государственной итоговой аттестации по образовательным программам среднего общего образования, в том числе единого государственного экзамена, осуществляются централизованно Федеральной службой по надзору в сфере образования и науки.";</w:t>
      </w:r>
    </w:p>
    <w:p>
      <w:pPr>
        <w:pStyle w:val="0"/>
        <w:spacing w:before="240" w:lineRule="auto"/>
        <w:ind w:firstLine="540"/>
        <w:jc w:val="both"/>
      </w:pPr>
      <w:r>
        <w:rPr>
          <w:sz w:val="24"/>
        </w:rPr>
        <w:t xml:space="preserve">ж) </w:t>
      </w:r>
      <w:hyperlink w:history="0" r:id="rId22"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подпункт "в" пункта 12</w:t>
        </w:r>
      </w:hyperlink>
      <w:r>
        <w:rPr>
          <w:sz w:val="24"/>
        </w:rPr>
        <w:t xml:space="preserve"> дополнить словами "государственной итоговой аттестации, в том числе единого государственного экзамена";</w:t>
      </w:r>
    </w:p>
    <w:p>
      <w:pPr>
        <w:pStyle w:val="0"/>
        <w:spacing w:before="240" w:lineRule="auto"/>
        <w:ind w:firstLine="540"/>
        <w:jc w:val="both"/>
      </w:pPr>
      <w:r>
        <w:rPr>
          <w:sz w:val="24"/>
        </w:rPr>
        <w:t xml:space="preserve">з) </w:t>
      </w:r>
      <w:hyperlink w:history="0" r:id="rId23"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пункт 13</w:t>
        </w:r>
      </w:hyperlink>
      <w:r>
        <w:rPr>
          <w:sz w:val="24"/>
        </w:rPr>
        <w:t xml:space="preserve"> дополнить подпунктами "ж" - "к" следующего содержания:</w:t>
      </w:r>
    </w:p>
    <w:p>
      <w:pPr>
        <w:pStyle w:val="0"/>
        <w:spacing w:before="240" w:lineRule="auto"/>
        <w:ind w:firstLine="540"/>
        <w:jc w:val="both"/>
      </w:pPr>
      <w:r>
        <w:rPr>
          <w:sz w:val="24"/>
        </w:rPr>
        <w:t xml:space="preserve">"ж) сведения и материалы о подготовке и проведении государственной итоговой аттестации по образовательным программам среднего общего образования, в том числе единого государственного экзамена, экзаменационные материалы единого государственного экзамена;</w:t>
      </w:r>
    </w:p>
    <w:p>
      <w:pPr>
        <w:pStyle w:val="0"/>
        <w:spacing w:before="240" w:lineRule="auto"/>
        <w:ind w:firstLine="540"/>
        <w:jc w:val="both"/>
      </w:pPr>
      <w:r>
        <w:rPr>
          <w:sz w:val="24"/>
        </w:rPr>
        <w:t xml:space="preserve">з) сведения, указанные в пункте 12 настоящих Правил, при внесении их поставщиками федеральной информационной системы, использующими технологию передачи сведений;</w:t>
      </w:r>
    </w:p>
    <w:p>
      <w:pPr>
        <w:pStyle w:val="0"/>
        <w:spacing w:before="240" w:lineRule="auto"/>
        <w:ind w:firstLine="540"/>
        <w:jc w:val="both"/>
      </w:pPr>
      <w:r>
        <w:rPr>
          <w:sz w:val="24"/>
        </w:rPr>
        <w:t xml:space="preserve">и) сведения о студенческих билетах и о зачетных книжках студентов образовательных организаций высшего образования и научных организаций;</w:t>
      </w:r>
    </w:p>
    <w:p>
      <w:pPr>
        <w:pStyle w:val="0"/>
        <w:spacing w:before="240" w:lineRule="auto"/>
        <w:ind w:firstLine="540"/>
        <w:jc w:val="both"/>
      </w:pPr>
      <w:r>
        <w:rPr>
          <w:sz w:val="24"/>
        </w:rPr>
        <w:t xml:space="preserve">к)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w:t>
      </w:r>
    </w:p>
    <w:p>
      <w:pPr>
        <w:pStyle w:val="0"/>
        <w:spacing w:before="240" w:lineRule="auto"/>
        <w:ind w:firstLine="540"/>
        <w:jc w:val="both"/>
      </w:pPr>
      <w:r>
        <w:rPr>
          <w:sz w:val="24"/>
        </w:rPr>
        <w:t xml:space="preserve">и) </w:t>
      </w:r>
      <w:hyperlink w:history="0" r:id="rId24"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абзац первый пункта 14</w:t>
        </w:r>
      </w:hyperlink>
      <w:r>
        <w:rPr>
          <w:sz w:val="24"/>
        </w:rPr>
        <w:t xml:space="preserve"> после слов "в электронной форме" дополнить словами ", в том числе";</w:t>
      </w:r>
    </w:p>
    <w:p>
      <w:pPr>
        <w:pStyle w:val="0"/>
        <w:spacing w:before="240" w:lineRule="auto"/>
        <w:ind w:firstLine="540"/>
        <w:jc w:val="both"/>
      </w:pPr>
      <w:r>
        <w:rPr>
          <w:sz w:val="24"/>
        </w:rPr>
        <w:t xml:space="preserve">к) в </w:t>
      </w:r>
      <w:hyperlink w:history="0" r:id="rId25"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пункте 15</w:t>
        </w:r>
      </w:hyperlink>
      <w:r>
        <w:rPr>
          <w:sz w:val="24"/>
        </w:rPr>
        <w:t xml:space="preserve"> слова "вносимых и передаваемых в процессе репликации" заменить словами "вносимых и передаваемых, в том числе в процессе репликации,";</w:t>
      </w:r>
    </w:p>
    <w:p>
      <w:pPr>
        <w:pStyle w:val="0"/>
        <w:spacing w:before="240" w:lineRule="auto"/>
        <w:ind w:firstLine="540"/>
        <w:jc w:val="both"/>
      </w:pPr>
      <w:r>
        <w:rPr>
          <w:sz w:val="24"/>
        </w:rPr>
        <w:t xml:space="preserve">л) </w:t>
      </w:r>
      <w:hyperlink w:history="0" r:id="rId2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абзац первый пункта 19</w:t>
        </w:r>
      </w:hyperlink>
      <w:r>
        <w:rPr>
          <w:sz w:val="24"/>
        </w:rPr>
        <w:t xml:space="preserve"> изложить в следующей редакции:</w:t>
      </w:r>
    </w:p>
    <w:p>
      <w:pPr>
        <w:pStyle w:val="0"/>
        <w:spacing w:before="240" w:lineRule="auto"/>
        <w:ind w:firstLine="540"/>
        <w:jc w:val="both"/>
      </w:pPr>
      <w:r>
        <w:rPr>
          <w:sz w:val="24"/>
        </w:rPr>
        <w:t xml:space="preserve">"19. Оператор единого портала государственных и муниципальных услуг использует сведения, указанные в подпунктах "а", "б", "г" - "е", "и" и "к" пункта 12 настоящих Правил, для обеспечения информирования участников государственной итоговой аттестации по образовательным программам среднего общего образования, в том числе единого государственного экзамена, о полученных ими результатах итогового сочинения (изложения) и экзаменов, а также о регистрации на экзамены и о местах проведения экзаменов для обеспечения подачи заявлений на участие в итоговом сочинении (изложении), экзаменах, подачи апелляций о несогласии с выставленными баллами единого государственного экзамена и ознакомления с результатами их рассмотрения. Оператор федеральной информационной системы предоставляет указанные сведения по соответствующему запросу по каналам единой системы межведомственного электронного взаимодействия.";</w:t>
      </w:r>
    </w:p>
    <w:p>
      <w:pPr>
        <w:pStyle w:val="0"/>
        <w:spacing w:before="240" w:lineRule="auto"/>
        <w:ind w:firstLine="540"/>
        <w:jc w:val="both"/>
      </w:pPr>
      <w:r>
        <w:rPr>
          <w:sz w:val="24"/>
        </w:rPr>
        <w:t xml:space="preserve">м) </w:t>
      </w:r>
      <w:hyperlink w:history="0" r:id="rId27"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дополнить</w:t>
        </w:r>
      </w:hyperlink>
      <w:r>
        <w:rPr>
          <w:sz w:val="24"/>
        </w:rPr>
        <w:t xml:space="preserve"> пунктом 21 следующего содержания:</w:t>
      </w:r>
    </w:p>
    <w:p>
      <w:pPr>
        <w:pStyle w:val="0"/>
        <w:spacing w:before="240" w:lineRule="auto"/>
        <w:ind w:firstLine="540"/>
        <w:jc w:val="both"/>
      </w:pPr>
      <w:r>
        <w:rPr>
          <w:sz w:val="24"/>
        </w:rPr>
        <w:t xml:space="preserve">"21. Передача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в федеральную информационную систему, формирование указанных сведений в федеральной информационной системе и передача их на единый портал государственных и муниципальных услуг, формирование указанных сведений на едином портале государственных и муниципальных услуг осуществляются в порядке согласно приложению.";</w:t>
      </w:r>
    </w:p>
    <w:p>
      <w:pPr>
        <w:pStyle w:val="0"/>
        <w:spacing w:before="240" w:lineRule="auto"/>
        <w:ind w:firstLine="540"/>
        <w:jc w:val="both"/>
      </w:pPr>
      <w:r>
        <w:rPr>
          <w:sz w:val="24"/>
        </w:rPr>
        <w:t xml:space="preserve">н) </w:t>
      </w:r>
      <w:hyperlink w:history="0" r:id="rId28"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 Недействующая редакция {КонсультантПлюс}">
        <w:r>
          <w:rPr>
            <w:sz w:val="24"/>
            <w:color w:val="0000ff"/>
          </w:rPr>
          <w:t xml:space="preserve">дополнить</w:t>
        </w:r>
      </w:hyperlink>
      <w:r>
        <w:rPr>
          <w:sz w:val="24"/>
        </w:rPr>
        <w:t xml:space="preserve"> приложением следующего содержания:</w:t>
      </w:r>
    </w:p>
    <w:p>
      <w:pPr>
        <w:pStyle w:val="0"/>
        <w:ind w:firstLine="540"/>
        <w:jc w:val="both"/>
      </w:pPr>
      <w:r>
        <w:rPr>
          <w:sz w:val="24"/>
        </w:rPr>
      </w:r>
    </w:p>
    <w:p>
      <w:pPr>
        <w:pStyle w:val="0"/>
        <w:jc w:val="right"/>
      </w:pPr>
      <w:r>
        <w:rPr>
          <w:sz w:val="24"/>
        </w:rPr>
        <w:t xml:space="preserve">"Приложение</w:t>
      </w:r>
    </w:p>
    <w:p>
      <w:pPr>
        <w:pStyle w:val="0"/>
        <w:jc w:val="right"/>
      </w:pPr>
      <w:r>
        <w:rPr>
          <w:sz w:val="24"/>
        </w:rPr>
        <w:t xml:space="preserve">к Правилам формирования и ведения</w:t>
      </w:r>
    </w:p>
    <w:p>
      <w:pPr>
        <w:pStyle w:val="0"/>
        <w:jc w:val="right"/>
      </w:pPr>
      <w:r>
        <w:rPr>
          <w:sz w:val="24"/>
        </w:rPr>
        <w:t xml:space="preserve">федеральной информационной</w:t>
      </w:r>
    </w:p>
    <w:p>
      <w:pPr>
        <w:pStyle w:val="0"/>
        <w:jc w:val="right"/>
      </w:pPr>
      <w:r>
        <w:rPr>
          <w:sz w:val="24"/>
        </w:rPr>
        <w:t xml:space="preserve">системы обеспечения проведения</w:t>
      </w:r>
    </w:p>
    <w:p>
      <w:pPr>
        <w:pStyle w:val="0"/>
        <w:jc w:val="right"/>
      </w:pPr>
      <w:r>
        <w:rPr>
          <w:sz w:val="24"/>
        </w:rPr>
        <w:t xml:space="preserve">государственной итоговой аттестации</w:t>
      </w:r>
    </w:p>
    <w:p>
      <w:pPr>
        <w:pStyle w:val="0"/>
        <w:jc w:val="right"/>
      </w:pPr>
      <w:r>
        <w:rPr>
          <w:sz w:val="24"/>
        </w:rPr>
        <w:t xml:space="preserve">обучающихся, освоивших основные</w:t>
      </w:r>
    </w:p>
    <w:p>
      <w:pPr>
        <w:pStyle w:val="0"/>
        <w:jc w:val="right"/>
      </w:pPr>
      <w:r>
        <w:rPr>
          <w:sz w:val="24"/>
        </w:rPr>
        <w:t xml:space="preserve">образовательные программы основного</w:t>
      </w:r>
    </w:p>
    <w:p>
      <w:pPr>
        <w:pStyle w:val="0"/>
        <w:jc w:val="right"/>
      </w:pPr>
      <w:r>
        <w:rPr>
          <w:sz w:val="24"/>
        </w:rPr>
        <w:t xml:space="preserve">общего и среднего общего образования,</w:t>
      </w:r>
    </w:p>
    <w:p>
      <w:pPr>
        <w:pStyle w:val="0"/>
        <w:jc w:val="right"/>
      </w:pPr>
      <w:r>
        <w:rPr>
          <w:sz w:val="24"/>
        </w:rPr>
        <w:t xml:space="preserve">приема граждан в образовательные</w:t>
      </w:r>
    </w:p>
    <w:p>
      <w:pPr>
        <w:pStyle w:val="0"/>
        <w:jc w:val="right"/>
      </w:pPr>
      <w:r>
        <w:rPr>
          <w:sz w:val="24"/>
        </w:rPr>
        <w:t xml:space="preserve">организации для получения среднего</w:t>
      </w:r>
    </w:p>
    <w:p>
      <w:pPr>
        <w:pStyle w:val="0"/>
        <w:jc w:val="right"/>
      </w:pPr>
      <w:r>
        <w:rPr>
          <w:sz w:val="24"/>
        </w:rPr>
        <w:t xml:space="preserve">профессионального и высшего образования,</w:t>
      </w:r>
    </w:p>
    <w:p>
      <w:pPr>
        <w:pStyle w:val="0"/>
        <w:jc w:val="right"/>
      </w:pPr>
      <w:r>
        <w:rPr>
          <w:sz w:val="24"/>
        </w:rPr>
        <w:t xml:space="preserve">а также предоставления сведений</w:t>
      </w:r>
    </w:p>
    <w:p>
      <w:pPr>
        <w:pStyle w:val="0"/>
        <w:jc w:val="right"/>
      </w:pPr>
      <w:r>
        <w:rPr>
          <w:sz w:val="24"/>
        </w:rPr>
        <w:t xml:space="preserve">о студенческих билетах и о зачетных</w:t>
      </w:r>
    </w:p>
    <w:p>
      <w:pPr>
        <w:pStyle w:val="0"/>
        <w:jc w:val="right"/>
      </w:pPr>
      <w:r>
        <w:rPr>
          <w:sz w:val="24"/>
        </w:rPr>
        <w:t xml:space="preserve">книжках студентов образовательных</w:t>
      </w:r>
    </w:p>
    <w:p>
      <w:pPr>
        <w:pStyle w:val="0"/>
        <w:jc w:val="right"/>
      </w:pPr>
      <w:r>
        <w:rPr>
          <w:sz w:val="24"/>
        </w:rPr>
        <w:t xml:space="preserve">организаций высшего образования</w:t>
      </w:r>
    </w:p>
    <w:p>
      <w:pPr>
        <w:pStyle w:val="0"/>
        <w:jc w:val="right"/>
      </w:pPr>
      <w:r>
        <w:rPr>
          <w:sz w:val="24"/>
        </w:rPr>
        <w:t xml:space="preserve">и научных организаций, сведений об иных</w:t>
      </w:r>
    </w:p>
    <w:p>
      <w:pPr>
        <w:pStyle w:val="0"/>
        <w:jc w:val="right"/>
      </w:pPr>
      <w:r>
        <w:rPr>
          <w:sz w:val="24"/>
        </w:rPr>
        <w:t xml:space="preserve">документах, подтверждающих обучение</w:t>
      </w:r>
    </w:p>
    <w:p>
      <w:pPr>
        <w:pStyle w:val="0"/>
        <w:jc w:val="right"/>
      </w:pPr>
      <w:r>
        <w:rPr>
          <w:sz w:val="24"/>
        </w:rPr>
        <w:t xml:space="preserve">по программам ординатуры, программам</w:t>
      </w:r>
    </w:p>
    <w:p>
      <w:pPr>
        <w:pStyle w:val="0"/>
        <w:jc w:val="right"/>
      </w:pPr>
      <w:r>
        <w:rPr>
          <w:sz w:val="24"/>
        </w:rPr>
        <w:t xml:space="preserve">ассистентуры-стажировки, программам</w:t>
      </w:r>
    </w:p>
    <w:p>
      <w:pPr>
        <w:pStyle w:val="0"/>
        <w:jc w:val="right"/>
      </w:pPr>
      <w:r>
        <w:rPr>
          <w:sz w:val="24"/>
        </w:rPr>
        <w:t xml:space="preserve">подготовки научных и научно-педагогических</w:t>
      </w:r>
    </w:p>
    <w:p>
      <w:pPr>
        <w:pStyle w:val="0"/>
        <w:jc w:val="right"/>
      </w:pPr>
      <w:r>
        <w:rPr>
          <w:sz w:val="24"/>
        </w:rPr>
        <w:t xml:space="preserve">кадров в аспирантуре, и региональных</w:t>
      </w:r>
    </w:p>
    <w:p>
      <w:pPr>
        <w:pStyle w:val="0"/>
        <w:jc w:val="right"/>
      </w:pPr>
      <w:r>
        <w:rPr>
          <w:sz w:val="24"/>
        </w:rPr>
        <w:t xml:space="preserve">информационных систем обеспечения</w:t>
      </w:r>
    </w:p>
    <w:p>
      <w:pPr>
        <w:pStyle w:val="0"/>
        <w:jc w:val="right"/>
      </w:pPr>
      <w:r>
        <w:rPr>
          <w:sz w:val="24"/>
        </w:rPr>
        <w:t xml:space="preserve">проведения государственной итоговой</w:t>
      </w:r>
    </w:p>
    <w:p>
      <w:pPr>
        <w:pStyle w:val="0"/>
        <w:jc w:val="right"/>
      </w:pPr>
      <w:r>
        <w:rPr>
          <w:sz w:val="24"/>
        </w:rPr>
        <w:t xml:space="preserve">аттестации обучающихся, освоивших</w:t>
      </w:r>
    </w:p>
    <w:p>
      <w:pPr>
        <w:pStyle w:val="0"/>
        <w:jc w:val="right"/>
      </w:pPr>
      <w:r>
        <w:rPr>
          <w:sz w:val="24"/>
        </w:rPr>
        <w:t xml:space="preserve">основные образовательные программы</w:t>
      </w:r>
    </w:p>
    <w:p>
      <w:pPr>
        <w:pStyle w:val="0"/>
        <w:jc w:val="right"/>
      </w:pPr>
      <w:r>
        <w:rPr>
          <w:sz w:val="24"/>
        </w:rPr>
        <w:t xml:space="preserve">основного общего и среднего</w:t>
      </w:r>
    </w:p>
    <w:p>
      <w:pPr>
        <w:pStyle w:val="0"/>
        <w:jc w:val="right"/>
      </w:pPr>
      <w:r>
        <w:rPr>
          <w:sz w:val="24"/>
        </w:rPr>
        <w:t xml:space="preserve">общего образования</w:t>
      </w:r>
    </w:p>
    <w:p>
      <w:pPr>
        <w:pStyle w:val="0"/>
        <w:jc w:val="center"/>
      </w:pPr>
      <w:r>
        <w:rPr>
          <w:sz w:val="24"/>
        </w:rPr>
      </w:r>
    </w:p>
    <w:p>
      <w:pPr>
        <w:pStyle w:val="0"/>
        <w:jc w:val="center"/>
      </w:pPr>
      <w:r>
        <w:rPr>
          <w:sz w:val="24"/>
        </w:rPr>
        <w:t xml:space="preserve">ПОЛОЖЕНИЕ</w:t>
      </w:r>
    </w:p>
    <w:p>
      <w:pPr>
        <w:pStyle w:val="0"/>
        <w:jc w:val="center"/>
      </w:pPr>
      <w:r>
        <w:rPr>
          <w:sz w:val="24"/>
        </w:rPr>
        <w:t xml:space="preserve">О ПЕРЕДАЧЕ СВЕДЕНИЙ О СТУДЕНЧЕСКИХ БИЛЕТАХ И О ЗАЧЕТНЫХ</w:t>
      </w:r>
    </w:p>
    <w:p>
      <w:pPr>
        <w:pStyle w:val="0"/>
        <w:jc w:val="center"/>
      </w:pPr>
      <w:r>
        <w:rPr>
          <w:sz w:val="24"/>
        </w:rPr>
        <w:t xml:space="preserve">КНИЖКАХ СТУДЕНТОВ ОБРАЗОВАТЕЛЬНЫХ ОРГАНИЗАЦИЙ ВЫСШЕГО</w:t>
      </w:r>
    </w:p>
    <w:p>
      <w:pPr>
        <w:pStyle w:val="0"/>
        <w:jc w:val="center"/>
      </w:pPr>
      <w:r>
        <w:rPr>
          <w:sz w:val="24"/>
        </w:rPr>
        <w:t xml:space="preserve">ОБРАЗОВАНИЯ И НАУЧНЫХ ОРГАНИЗАЦИЙ, СВЕДЕНИЙ ОБ ИНЫХ</w:t>
      </w:r>
    </w:p>
    <w:p>
      <w:pPr>
        <w:pStyle w:val="0"/>
        <w:jc w:val="center"/>
      </w:pPr>
      <w:r>
        <w:rPr>
          <w:sz w:val="24"/>
        </w:rPr>
        <w:t xml:space="preserve">ДОКУМЕНТАХ, ПОДТВЕРЖДАЮЩИХ ОБУЧЕНИЕ ПО ПРОГРАММАМ</w:t>
      </w:r>
    </w:p>
    <w:p>
      <w:pPr>
        <w:pStyle w:val="0"/>
        <w:jc w:val="center"/>
      </w:pPr>
      <w:r>
        <w:rPr>
          <w:sz w:val="24"/>
        </w:rPr>
        <w:t xml:space="preserve">ОРДИНАТУРЫ, ПРОГРАММАМ АССИСТЕНТУРЫ-СТАЖИРОВКИ, ПРОГРАММАМ</w:t>
      </w:r>
    </w:p>
    <w:p>
      <w:pPr>
        <w:pStyle w:val="0"/>
        <w:jc w:val="center"/>
      </w:pPr>
      <w:r>
        <w:rPr>
          <w:sz w:val="24"/>
        </w:rPr>
        <w:t xml:space="preserve">ПОДГОТОВКИ НАУЧНЫХ И НАУЧНО-ПЕДАГОГИЧЕСКИХ КАДРОВ</w:t>
      </w:r>
    </w:p>
    <w:p>
      <w:pPr>
        <w:pStyle w:val="0"/>
        <w:jc w:val="center"/>
      </w:pPr>
      <w:r>
        <w:rPr>
          <w:sz w:val="24"/>
        </w:rPr>
        <w:t xml:space="preserve">В АСПИРАНТУРЕ, В ФЕДЕРАЛЬНУЮ ИНФОРМАЦИОННУЮ СИСТЕМУ</w:t>
      </w:r>
    </w:p>
    <w:p>
      <w:pPr>
        <w:pStyle w:val="0"/>
        <w:jc w:val="center"/>
      </w:pPr>
      <w:r>
        <w:rPr>
          <w:sz w:val="24"/>
        </w:rPr>
        <w:t xml:space="preserve">ОБЕСПЕЧЕНИЯ ПРОВЕДЕНИЯ ГОСУДАРСТВЕННОЙ ИТОГОВОЙ АТТЕСТАЦИИ</w:t>
      </w:r>
    </w:p>
    <w:p>
      <w:pPr>
        <w:pStyle w:val="0"/>
        <w:jc w:val="center"/>
      </w:pPr>
      <w:r>
        <w:rPr>
          <w:sz w:val="24"/>
        </w:rPr>
        <w:t xml:space="preserve">ОБУЧАЮЩИХСЯ, ОСВОИВШИХ ОСНОВНЫЕ ОБРАЗОВАТЕЛЬНЫЕ ПРОГРАММЫ</w:t>
      </w:r>
    </w:p>
    <w:p>
      <w:pPr>
        <w:pStyle w:val="0"/>
        <w:jc w:val="center"/>
      </w:pPr>
      <w:r>
        <w:rPr>
          <w:sz w:val="24"/>
        </w:rPr>
        <w:t xml:space="preserve">ОСНОВНОГО ОБЩЕГО И СРЕДНЕГО ОБЩЕГО ОБРАЗОВАНИЯ, ПРИЕМА</w:t>
      </w:r>
    </w:p>
    <w:p>
      <w:pPr>
        <w:pStyle w:val="0"/>
        <w:jc w:val="center"/>
      </w:pPr>
      <w:r>
        <w:rPr>
          <w:sz w:val="24"/>
        </w:rPr>
        <w:t xml:space="preserve">ГРАЖДАН В ОБРАЗОВАТЕЛЬНЫЕ ОРГАНИЗАЦИИ ДЛЯ ПОЛУЧЕНИЯ</w:t>
      </w:r>
    </w:p>
    <w:p>
      <w:pPr>
        <w:pStyle w:val="0"/>
        <w:jc w:val="center"/>
      </w:pPr>
      <w:r>
        <w:rPr>
          <w:sz w:val="24"/>
        </w:rPr>
        <w:t xml:space="preserve">СРЕДНЕГО ПРОФЕССИОНАЛЬНОГО И ВЫСШЕГО ОБРАЗОВАНИЯ,</w:t>
      </w:r>
    </w:p>
    <w:p>
      <w:pPr>
        <w:pStyle w:val="0"/>
        <w:jc w:val="center"/>
      </w:pPr>
      <w:r>
        <w:rPr>
          <w:sz w:val="24"/>
        </w:rPr>
        <w:t xml:space="preserve">А ТАКЖЕ ПРЕДОСТАВЛЕНИЯ СВЕДЕНИЙ О СТУДЕНЧЕСКИХ БИЛЕТАХ</w:t>
      </w:r>
    </w:p>
    <w:p>
      <w:pPr>
        <w:pStyle w:val="0"/>
        <w:jc w:val="center"/>
      </w:pPr>
      <w:r>
        <w:rPr>
          <w:sz w:val="24"/>
        </w:rPr>
        <w:t xml:space="preserve">И О ЗАЧЕТНЫХ КНИЖКАХ СТУДЕНТОВ ОБРАЗОВАТЕЛЬНЫХ ОРГАНИЗАЦИЙ</w:t>
      </w:r>
    </w:p>
    <w:p>
      <w:pPr>
        <w:pStyle w:val="0"/>
        <w:jc w:val="center"/>
      </w:pPr>
      <w:r>
        <w:rPr>
          <w:sz w:val="24"/>
        </w:rPr>
        <w:t xml:space="preserve">ВЫСШЕГО ОБРАЗОВАНИЯ И НАУЧНЫХ ОРГАНИЗАЦИЙ, СВЕДЕНИЙ ОБ ИНЫХ</w:t>
      </w:r>
    </w:p>
    <w:p>
      <w:pPr>
        <w:pStyle w:val="0"/>
        <w:jc w:val="center"/>
      </w:pPr>
      <w:r>
        <w:rPr>
          <w:sz w:val="24"/>
        </w:rPr>
        <w:t xml:space="preserve">ДОКУМЕНТАХ, ПОДТВЕРЖДАЮЩИХ ОБУЧЕНИЕ ПО ПРОГРАММАМ</w:t>
      </w:r>
    </w:p>
    <w:p>
      <w:pPr>
        <w:pStyle w:val="0"/>
        <w:jc w:val="center"/>
      </w:pPr>
      <w:r>
        <w:rPr>
          <w:sz w:val="24"/>
        </w:rPr>
        <w:t xml:space="preserve">ОРДИНАТУРЫ, ПРОГРАММАМ АССИСТЕНТУРЫ-СТАЖИРОВКИ, ПРОГРАММАМ</w:t>
      </w:r>
    </w:p>
    <w:p>
      <w:pPr>
        <w:pStyle w:val="0"/>
        <w:jc w:val="center"/>
      </w:pPr>
      <w:r>
        <w:rPr>
          <w:sz w:val="24"/>
        </w:rPr>
        <w:t xml:space="preserve">ПОДГОТОВКИ НАУЧНЫХ И НАУЧНО-ПЕДАГОГИЧЕСКИХ КАДРОВ</w:t>
      </w:r>
    </w:p>
    <w:p>
      <w:pPr>
        <w:pStyle w:val="0"/>
        <w:jc w:val="center"/>
      </w:pPr>
      <w:r>
        <w:rPr>
          <w:sz w:val="24"/>
        </w:rPr>
        <w:t xml:space="preserve">В АСПИРАНТУРЕ, ФОРМИРОВАНИЯ УКАЗАННЫХ СВЕДЕНИЙ В УКАЗАННОЙ</w:t>
      </w:r>
    </w:p>
    <w:p>
      <w:pPr>
        <w:pStyle w:val="0"/>
        <w:jc w:val="center"/>
      </w:pPr>
      <w:r>
        <w:rPr>
          <w:sz w:val="24"/>
        </w:rPr>
        <w:t xml:space="preserve">ФЕДЕРАЛЬНОЙ ИНФОРМАЦИОННОЙ СИСТЕМЕ И ПЕРЕДАЧА ИХ</w:t>
      </w:r>
    </w:p>
    <w:p>
      <w:pPr>
        <w:pStyle w:val="0"/>
        <w:jc w:val="center"/>
      </w:pPr>
      <w:r>
        <w:rPr>
          <w:sz w:val="24"/>
        </w:rPr>
        <w:t xml:space="preserve">В ФЕДЕРАЛЬНУЮ ГОСУДАРСТВЕННУЮ ИНФОРМАЦИОННУЮ СИСТЕМУ</w:t>
      </w:r>
    </w:p>
    <w:p>
      <w:pPr>
        <w:pStyle w:val="0"/>
        <w:jc w:val="center"/>
      </w:pPr>
      <w:r>
        <w:rPr>
          <w:sz w:val="24"/>
        </w:rPr>
        <w:t xml:space="preserve">"ЕДИНЫЙ ПОРТАЛ ГОСУДАРСТВЕННЫХ И МУНИЦИПАЛЬНЫХ УСЛУГ</w:t>
      </w:r>
    </w:p>
    <w:p>
      <w:pPr>
        <w:pStyle w:val="0"/>
        <w:jc w:val="center"/>
      </w:pPr>
      <w:r>
        <w:rPr>
          <w:sz w:val="24"/>
        </w:rPr>
        <w:t xml:space="preserve">(ФУНКЦИЙ)", ФОРМИРОВАНИЯ УКАЗАННЫХ СВЕДЕНИЙ В УКАЗАННОЙ</w:t>
      </w:r>
    </w:p>
    <w:p>
      <w:pPr>
        <w:pStyle w:val="0"/>
        <w:jc w:val="center"/>
      </w:pPr>
      <w:r>
        <w:rPr>
          <w:sz w:val="24"/>
        </w:rPr>
        <w:t xml:space="preserve">ФЕДЕРАЛЬНОЙ ГОСУДАРСТВЕННОЙ ИНФОРМАЦИОННОЙ СИСТЕМЕ</w:t>
      </w:r>
    </w:p>
    <w:p>
      <w:pPr>
        <w:pStyle w:val="0"/>
        <w:ind w:firstLine="540"/>
        <w:jc w:val="both"/>
      </w:pPr>
      <w:r>
        <w:rPr>
          <w:sz w:val="24"/>
        </w:rPr>
      </w:r>
    </w:p>
    <w:p>
      <w:pPr>
        <w:pStyle w:val="0"/>
        <w:ind w:firstLine="540"/>
        <w:jc w:val="both"/>
      </w:pPr>
      <w:r>
        <w:rPr>
          <w:sz w:val="24"/>
        </w:rPr>
        <w:t xml:space="preserve">1. Настоящее Положение устанавливает порядок передачи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 формирования указанных сведений в федеральной информационной системе и передачи их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формирования указанных сведений на едином портале государственных и муниципальных услуг.</w:t>
      </w:r>
    </w:p>
    <w:p>
      <w:pPr>
        <w:pStyle w:val="0"/>
        <w:spacing w:before="240" w:lineRule="auto"/>
        <w:ind w:firstLine="540"/>
        <w:jc w:val="both"/>
      </w:pPr>
      <w:r>
        <w:rPr>
          <w:sz w:val="24"/>
        </w:rPr>
        <w:t xml:space="preserve">2. Действие настоящего Положения не распространяется на лиц, обучающихся по образовательным программам высшего образования в образовательных организациях высшего образования и научных организациях, указанных в </w:t>
      </w:r>
      <w:hyperlink w:history="0" r:id="rId29"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81</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3. Образовательные организации высшего образования или научные организации осуществляют формирование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соответственно - сведения о студенческих билетах и о зачетных книжках или об иных документах, подтверждающих обучение, образовательные или научные организации) в личном кабинете в федеральной информационной системе.</w:t>
      </w:r>
    </w:p>
    <w:p>
      <w:pPr>
        <w:pStyle w:val="0"/>
        <w:spacing w:before="240" w:lineRule="auto"/>
        <w:ind w:firstLine="540"/>
        <w:jc w:val="both"/>
      </w:pPr>
      <w:r>
        <w:rPr>
          <w:sz w:val="24"/>
        </w:rPr>
        <w:t xml:space="preserve">4. Сведения о студенческих билетах и о зачетных книжках или об иных документах, подтверждающих обучение, формируются в следующем составе:</w:t>
      </w:r>
    </w:p>
    <w:p>
      <w:pPr>
        <w:pStyle w:val="0"/>
        <w:spacing w:before="240" w:lineRule="auto"/>
        <w:ind w:firstLine="540"/>
        <w:jc w:val="both"/>
      </w:pPr>
      <w:r>
        <w:rPr>
          <w:sz w:val="24"/>
        </w:rPr>
        <w:t xml:space="preserve">а) сведения об обучающемся:</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фамилия, имя, отчество (при наличии) на латинице;</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серия, номер, дата выдачи документа, удостоверяющего личность гражданина Российской Федерации, или иного документа, удостоверяющего личность гражданина Российской Федерации на территории Российской Федерации (для граждан Российской Федерации);</w:t>
      </w:r>
    </w:p>
    <w:p>
      <w:pPr>
        <w:pStyle w:val="0"/>
        <w:spacing w:before="240" w:lineRule="auto"/>
        <w:ind w:firstLine="540"/>
        <w:jc w:val="both"/>
      </w:pPr>
      <w:r>
        <w:rPr>
          <w:sz w:val="24"/>
        </w:rPr>
        <w:t xml:space="preserve">тип документа, удостоверяющего личность иностранного гражданина или лица без гражданства (для иностранных граждан и лиц без гражданства);</w:t>
      </w:r>
    </w:p>
    <w:p>
      <w:pPr>
        <w:pStyle w:val="0"/>
        <w:spacing w:before="240" w:lineRule="auto"/>
        <w:ind w:firstLine="540"/>
        <w:jc w:val="both"/>
      </w:pPr>
      <w:r>
        <w:rPr>
          <w:sz w:val="24"/>
        </w:rPr>
        <w:t xml:space="preserve">реквизиты документа (серия и номер), удостоверяющего личность иностранного гражданин или лица без гражданства (для иностранных граждан и лиц без гражданства);</w:t>
      </w:r>
    </w:p>
    <w:p>
      <w:pPr>
        <w:pStyle w:val="0"/>
        <w:spacing w:before="240" w:lineRule="auto"/>
        <w:ind w:firstLine="540"/>
        <w:jc w:val="both"/>
      </w:pPr>
      <w:r>
        <w:rPr>
          <w:sz w:val="24"/>
        </w:rPr>
        <w:t xml:space="preserve">дата выдачи документа, удостоверяющего личность иностранного гражданина или лица без гражданства (для иностранных граждан и лиц без гражданства);</w:t>
      </w:r>
    </w:p>
    <w:p>
      <w:pPr>
        <w:pStyle w:val="0"/>
        <w:spacing w:before="240" w:lineRule="auto"/>
        <w:ind w:firstLine="540"/>
        <w:jc w:val="both"/>
      </w:pPr>
      <w:r>
        <w:rPr>
          <w:sz w:val="24"/>
        </w:rPr>
        <w:t xml:space="preserve">место выдачи и срок действия документа, удостоверяющего личность иностранного гражданина или лица без гражданства (при наличии) (для иностранных граждан и лиц без гражданства);</w:t>
      </w:r>
    </w:p>
    <w:p>
      <w:pPr>
        <w:pStyle w:val="0"/>
        <w:spacing w:before="240" w:lineRule="auto"/>
        <w:ind w:firstLine="540"/>
        <w:jc w:val="both"/>
      </w:pPr>
      <w:r>
        <w:rPr>
          <w:sz w:val="24"/>
        </w:rPr>
        <w:t xml:space="preserve">гражданство обучающегося (при наличии);</w:t>
      </w:r>
    </w:p>
    <w:p>
      <w:pPr>
        <w:pStyle w:val="0"/>
        <w:spacing w:before="240" w:lineRule="auto"/>
        <w:ind w:firstLine="540"/>
        <w:jc w:val="both"/>
      </w:pPr>
      <w:r>
        <w:rPr>
          <w:sz w:val="24"/>
        </w:rPr>
        <w:t xml:space="preserve">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вид мест (контрольные цифры приема граждан на обучение за счет бюджетных ассигнований федерального бюджета, бюджетов субъектов Российской Федерации, местных бюджетов,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организации, квота приема на целевое обучение за счет бюджетных ассигнований федерального бюджета, бюджетов субъектов Российской Федерации и местных бюджетов,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квота на образование в Российской Федерации иностранных граждан и лиц без гражданства, в том числе соотечественников, проживающих за рубежом);</w:t>
      </w:r>
    </w:p>
    <w:p>
      <w:pPr>
        <w:pStyle w:val="0"/>
        <w:spacing w:before="240" w:lineRule="auto"/>
        <w:ind w:firstLine="540"/>
        <w:jc w:val="both"/>
      </w:pPr>
      <w:r>
        <w:rPr>
          <w:sz w:val="24"/>
        </w:rPr>
        <w:t xml:space="preserve">статус обучающегося (отчислен, или обучается, или восстановлен, или в академическом отпуске, включая отпуск по уходу за ребенком);</w:t>
      </w:r>
    </w:p>
    <w:p>
      <w:pPr>
        <w:pStyle w:val="0"/>
        <w:spacing w:before="240" w:lineRule="auto"/>
        <w:ind w:firstLine="540"/>
        <w:jc w:val="both"/>
      </w:pPr>
      <w:r>
        <w:rPr>
          <w:sz w:val="24"/>
        </w:rPr>
        <w:t xml:space="preserve">страховой номер индивидуального лицевого счета (для иностранных граждан и лиц без гражданства) (при наличии);</w:t>
      </w:r>
    </w:p>
    <w:p>
      <w:pPr>
        <w:pStyle w:val="0"/>
        <w:spacing w:before="240" w:lineRule="auto"/>
        <w:ind w:firstLine="540"/>
        <w:jc w:val="both"/>
      </w:pPr>
      <w:r>
        <w:rPr>
          <w:sz w:val="24"/>
        </w:rPr>
        <w:t xml:space="preserve">уровень образования и код уровня образования;</w:t>
      </w:r>
    </w:p>
    <w:p>
      <w:pPr>
        <w:pStyle w:val="0"/>
        <w:spacing w:before="240" w:lineRule="auto"/>
        <w:ind w:firstLine="540"/>
        <w:jc w:val="both"/>
      </w:pPr>
      <w:r>
        <w:rPr>
          <w:sz w:val="24"/>
        </w:rPr>
        <w:t xml:space="preserve">код и наименование профессии, специальности, направления подготовки, шифр и наименование научной специальности, по которой проводится обучение;</w:t>
      </w:r>
    </w:p>
    <w:p>
      <w:pPr>
        <w:pStyle w:val="0"/>
        <w:spacing w:before="240" w:lineRule="auto"/>
        <w:ind w:firstLine="540"/>
        <w:jc w:val="both"/>
      </w:pPr>
      <w:r>
        <w:rPr>
          <w:sz w:val="24"/>
        </w:rPr>
        <w:t xml:space="preserve">наименование образовательной программы, по которой проводится обучение;</w:t>
      </w:r>
    </w:p>
    <w:p>
      <w:pPr>
        <w:pStyle w:val="0"/>
        <w:spacing w:before="240" w:lineRule="auto"/>
        <w:ind w:firstLine="540"/>
        <w:jc w:val="both"/>
      </w:pPr>
      <w:r>
        <w:rPr>
          <w:sz w:val="24"/>
        </w:rPr>
        <w:t xml:space="preserve">код образовательной программы, по которой проводится обучение;</w:t>
      </w:r>
    </w:p>
    <w:p>
      <w:pPr>
        <w:pStyle w:val="0"/>
        <w:spacing w:before="240" w:lineRule="auto"/>
        <w:ind w:firstLine="540"/>
        <w:jc w:val="both"/>
      </w:pPr>
      <w:r>
        <w:rPr>
          <w:sz w:val="24"/>
        </w:rPr>
        <w:t xml:space="preserve">текущий год обучения;</w:t>
      </w:r>
    </w:p>
    <w:p>
      <w:pPr>
        <w:pStyle w:val="0"/>
        <w:spacing w:before="240" w:lineRule="auto"/>
        <w:ind w:firstLine="540"/>
        <w:jc w:val="both"/>
      </w:pPr>
      <w:r>
        <w:rPr>
          <w:sz w:val="24"/>
        </w:rPr>
        <w:t xml:space="preserve">номер курса;</w:t>
      </w:r>
    </w:p>
    <w:p>
      <w:pPr>
        <w:pStyle w:val="0"/>
        <w:spacing w:before="240" w:lineRule="auto"/>
        <w:ind w:firstLine="540"/>
        <w:jc w:val="both"/>
      </w:pPr>
      <w:r>
        <w:rPr>
          <w:sz w:val="24"/>
        </w:rPr>
        <w:t xml:space="preserve">студенческая группа;</w:t>
      </w:r>
    </w:p>
    <w:p>
      <w:pPr>
        <w:pStyle w:val="0"/>
        <w:spacing w:before="240" w:lineRule="auto"/>
        <w:ind w:firstLine="540"/>
        <w:jc w:val="both"/>
      </w:pPr>
      <w:r>
        <w:rPr>
          <w:sz w:val="24"/>
        </w:rPr>
        <w:t xml:space="preserve">форма обучения;</w:t>
      </w:r>
    </w:p>
    <w:p>
      <w:pPr>
        <w:pStyle w:val="0"/>
        <w:spacing w:before="240" w:lineRule="auto"/>
        <w:ind w:firstLine="540"/>
        <w:jc w:val="both"/>
      </w:pPr>
      <w:r>
        <w:rPr>
          <w:sz w:val="24"/>
        </w:rPr>
        <w:t xml:space="preserve">номер и дата выдачи студенческого билета или иного документа, подтверждающего обучение;</w:t>
      </w:r>
    </w:p>
    <w:p>
      <w:pPr>
        <w:pStyle w:val="0"/>
        <w:spacing w:before="240" w:lineRule="auto"/>
        <w:ind w:firstLine="540"/>
        <w:jc w:val="both"/>
      </w:pPr>
      <w:r>
        <w:rPr>
          <w:sz w:val="24"/>
        </w:rPr>
        <w:t xml:space="preserve">наличие первого высшего образования (да или нет);</w:t>
      </w:r>
    </w:p>
    <w:p>
      <w:pPr>
        <w:pStyle w:val="0"/>
        <w:spacing w:before="240" w:lineRule="auto"/>
        <w:ind w:firstLine="540"/>
        <w:jc w:val="both"/>
      </w:pPr>
      <w:r>
        <w:rPr>
          <w:sz w:val="24"/>
        </w:rPr>
        <w:t xml:space="preserve">дата зачисления в образовательную или научную организацию (восстановления в образовательной или научной организации) и реквизиты приказа о зачислении (восстановлении);</w:t>
      </w:r>
    </w:p>
    <w:p>
      <w:pPr>
        <w:pStyle w:val="0"/>
        <w:spacing w:before="240" w:lineRule="auto"/>
        <w:ind w:firstLine="540"/>
        <w:jc w:val="both"/>
      </w:pPr>
      <w:r>
        <w:rPr>
          <w:sz w:val="24"/>
        </w:rPr>
        <w:t xml:space="preserve">дата начала обучения по текущей образовательной программе;</w:t>
      </w:r>
    </w:p>
    <w:p>
      <w:pPr>
        <w:pStyle w:val="0"/>
        <w:spacing w:before="240" w:lineRule="auto"/>
        <w:ind w:firstLine="540"/>
        <w:jc w:val="both"/>
      </w:pPr>
      <w:r>
        <w:rPr>
          <w:sz w:val="24"/>
        </w:rPr>
        <w:t xml:space="preserve">срок реализации образовательной программы;</w:t>
      </w:r>
    </w:p>
    <w:p>
      <w:pPr>
        <w:pStyle w:val="0"/>
        <w:spacing w:before="240" w:lineRule="auto"/>
        <w:ind w:firstLine="540"/>
        <w:jc w:val="both"/>
      </w:pPr>
      <w:r>
        <w:rPr>
          <w:sz w:val="24"/>
        </w:rPr>
        <w:t xml:space="preserve">срок обучения;</w:t>
      </w:r>
    </w:p>
    <w:p>
      <w:pPr>
        <w:pStyle w:val="0"/>
        <w:spacing w:before="240" w:lineRule="auto"/>
        <w:ind w:firstLine="540"/>
        <w:jc w:val="both"/>
      </w:pPr>
      <w:r>
        <w:rPr>
          <w:sz w:val="24"/>
        </w:rPr>
        <w:t xml:space="preserve">планируемая дата окончания обучения в образовательной или научной организации по образовательной программе, по которой проводится обучение;</w:t>
      </w:r>
    </w:p>
    <w:p>
      <w:pPr>
        <w:pStyle w:val="0"/>
        <w:spacing w:before="240" w:lineRule="auto"/>
        <w:ind w:firstLine="540"/>
        <w:jc w:val="both"/>
      </w:pPr>
      <w:r>
        <w:rPr>
          <w:sz w:val="24"/>
        </w:rPr>
        <w:t xml:space="preserve">причина и дата отчисления из образовательной или научной организации и реквизиты приказа об отчислении (при наличии);</w:t>
      </w:r>
    </w:p>
    <w:p>
      <w:pPr>
        <w:pStyle w:val="0"/>
        <w:spacing w:before="240" w:lineRule="auto"/>
        <w:ind w:firstLine="540"/>
        <w:jc w:val="both"/>
      </w:pPr>
      <w:r>
        <w:rPr>
          <w:sz w:val="24"/>
        </w:rPr>
        <w:t xml:space="preserve">выдача документа об образовании по окончании обучения (да или нет);</w:t>
      </w:r>
    </w:p>
    <w:p>
      <w:pPr>
        <w:pStyle w:val="0"/>
        <w:spacing w:before="240" w:lineRule="auto"/>
        <w:ind w:firstLine="540"/>
        <w:jc w:val="both"/>
      </w:pPr>
      <w:r>
        <w:rPr>
          <w:sz w:val="24"/>
        </w:rPr>
        <w:t xml:space="preserve">сведения о наличии академических отпусков (дата начала и окончания академического отпуска, реквизиты приказа о предоставлении академического отпуска) (при наличии);</w:t>
      </w:r>
    </w:p>
    <w:p>
      <w:pPr>
        <w:pStyle w:val="0"/>
        <w:spacing w:before="240" w:lineRule="auto"/>
        <w:ind w:firstLine="540"/>
        <w:jc w:val="both"/>
      </w:pPr>
      <w:r>
        <w:rPr>
          <w:sz w:val="24"/>
        </w:rPr>
        <w:t xml:space="preserve">сведения о наличии отпусков по уходу за ребенком, по беременности и родам (дата начала и окончания отпуска по уходу за ребенком, по беременности и родам, реквизиты приказа о предоставлении отпуска по уходу за ребенком, по беременности и родам) (при наличии);</w:t>
      </w:r>
    </w:p>
    <w:p>
      <w:pPr>
        <w:pStyle w:val="0"/>
        <w:spacing w:before="240" w:lineRule="auto"/>
        <w:ind w:firstLine="540"/>
        <w:jc w:val="both"/>
      </w:pPr>
      <w:r>
        <w:rPr>
          <w:sz w:val="24"/>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pPr>
        <w:pStyle w:val="0"/>
        <w:spacing w:before="240" w:lineRule="auto"/>
        <w:ind w:firstLine="540"/>
        <w:jc w:val="both"/>
      </w:pPr>
      <w:r>
        <w:rPr>
          <w:sz w:val="24"/>
        </w:rPr>
        <w:t xml:space="preserve">дата начала и окончания обучения в военно-учебном центре (при наличии);</w:t>
      </w:r>
    </w:p>
    <w:p>
      <w:pPr>
        <w:pStyle w:val="0"/>
        <w:spacing w:before="240" w:lineRule="auto"/>
        <w:ind w:firstLine="540"/>
        <w:jc w:val="both"/>
      </w:pPr>
      <w:r>
        <w:rPr>
          <w:sz w:val="24"/>
        </w:rPr>
        <w:t xml:space="preserve">сведения о переводе из образовательной или научной организации (в образовательную или научную организацию) или смена формы обучения (дата перевода, дата и номер приказа о переводе в образовательную или научную организацию в случае перевода из образовательной или научной организации (в образовательную или научную организацию);</w:t>
      </w:r>
    </w:p>
    <w:p>
      <w:pPr>
        <w:pStyle w:val="0"/>
        <w:spacing w:before="240" w:lineRule="auto"/>
        <w:ind w:firstLine="540"/>
        <w:jc w:val="both"/>
      </w:pPr>
      <w:r>
        <w:rPr>
          <w:sz w:val="24"/>
        </w:rPr>
        <w:t xml:space="preserve">размер получаемой стипендии с разбивкой помесячно (или факт неполучения стипендии);</w:t>
      </w:r>
    </w:p>
    <w:p>
      <w:pPr>
        <w:pStyle w:val="0"/>
        <w:spacing w:before="240" w:lineRule="auto"/>
        <w:ind w:firstLine="540"/>
        <w:jc w:val="both"/>
      </w:pPr>
      <w:r>
        <w:rPr>
          <w:sz w:val="24"/>
        </w:rPr>
        <w:t xml:space="preserve">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w:t>
      </w:r>
    </w:p>
    <w:p>
      <w:pPr>
        <w:pStyle w:val="0"/>
        <w:spacing w:before="240" w:lineRule="auto"/>
        <w:ind w:firstLine="540"/>
        <w:jc w:val="both"/>
      </w:pPr>
      <w:r>
        <w:rPr>
          <w:sz w:val="24"/>
        </w:rPr>
        <w:t xml:space="preserve">номер записи в едином федеральном информационном регистре, содержащем сведения о населении Российской Федерации (при наличии);</w:t>
      </w:r>
    </w:p>
    <w:p>
      <w:pPr>
        <w:pStyle w:val="0"/>
        <w:spacing w:before="240" w:lineRule="auto"/>
        <w:ind w:firstLine="540"/>
        <w:jc w:val="both"/>
      </w:pPr>
      <w:r>
        <w:rPr>
          <w:sz w:val="24"/>
        </w:rPr>
        <w:t xml:space="preserve">б) сведения об образовательной или научной организации:</w:t>
      </w:r>
    </w:p>
    <w:p>
      <w:pPr>
        <w:pStyle w:val="0"/>
        <w:spacing w:before="240" w:lineRule="auto"/>
        <w:ind w:firstLine="540"/>
        <w:jc w:val="both"/>
      </w:pPr>
      <w:r>
        <w:rPr>
          <w:sz w:val="24"/>
        </w:rPr>
        <w:t xml:space="preserve">полное наименование, идентификационный номер налогоплательщика, код причины постановки на учет, основной государственный регистрационный номер, регион и адрес образовательной или научной организации, тип образовательной организации, учредитель образовательной или научной организации;</w:t>
      </w:r>
    </w:p>
    <w:p>
      <w:pPr>
        <w:pStyle w:val="0"/>
        <w:spacing w:before="240" w:lineRule="auto"/>
        <w:ind w:firstLine="540"/>
        <w:jc w:val="both"/>
      </w:pPr>
      <w:r>
        <w:rPr>
          <w:sz w:val="24"/>
        </w:rPr>
        <w:t xml:space="preserve">сведения о государственной аккредитации образовательной программы, по которой проводится обучение образовательной или научной организацией,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за исключением программ подготовки научных и научно-педагогических кадров в аспирантуре, и сведения о предоставлении лицензии на осуществление образовательной деятельности образовательной или научной организацией, содержащиеся в реестре лицензий на осуществление образовательной деятельности;</w:t>
      </w:r>
    </w:p>
    <w:p>
      <w:pPr>
        <w:pStyle w:val="0"/>
        <w:spacing w:before="240" w:lineRule="auto"/>
        <w:ind w:firstLine="540"/>
        <w:jc w:val="both"/>
      </w:pPr>
      <w:r>
        <w:rPr>
          <w:sz w:val="24"/>
        </w:rPr>
        <w:t xml:space="preserve">в) иные сведения:</w:t>
      </w:r>
    </w:p>
    <w:p>
      <w:pPr>
        <w:pStyle w:val="0"/>
        <w:spacing w:before="240" w:lineRule="auto"/>
        <w:ind w:firstLine="540"/>
        <w:jc w:val="both"/>
      </w:pPr>
      <w:r>
        <w:rPr>
          <w:sz w:val="24"/>
        </w:rPr>
        <w:t xml:space="preserve">сведения о заключенных договорах на предоставление платных образовательных услуг с указанием номера договора, даты договора, количества периодов оплаты, сумм оплаты;</w:t>
      </w:r>
    </w:p>
    <w:p>
      <w:pPr>
        <w:pStyle w:val="0"/>
        <w:spacing w:before="240" w:lineRule="auto"/>
        <w:ind w:firstLine="540"/>
        <w:jc w:val="both"/>
      </w:pPr>
      <w:r>
        <w:rPr>
          <w:sz w:val="24"/>
        </w:rPr>
        <w:t xml:space="preserve">сведения о наличии иных выплат (расшифровка кода дохода, размер иных выплат, размер компенсационной выплаты в период нахождения обучающегося в академическом отпуске по медицинским показаниям);</w:t>
      </w:r>
    </w:p>
    <w:p>
      <w:pPr>
        <w:pStyle w:val="0"/>
        <w:spacing w:before="240" w:lineRule="auto"/>
        <w:ind w:firstLine="540"/>
        <w:jc w:val="both"/>
      </w:pPr>
      <w:r>
        <w:rPr>
          <w:sz w:val="24"/>
        </w:rPr>
        <w:t xml:space="preserve">г) сведения о результатах промежуточной аттестации (учебный год, наименования учебных предметов, курсов, дисциплин (модулей), общее количество часов в зачетной единице, оценка, дата сдачи промежуточной аттестации, фамилия, имя, отчество (при наличии) педагогического работника);</w:t>
      </w:r>
    </w:p>
    <w:p>
      <w:pPr>
        <w:pStyle w:val="0"/>
        <w:spacing w:before="240" w:lineRule="auto"/>
        <w:ind w:firstLine="540"/>
        <w:jc w:val="both"/>
      </w:pPr>
      <w:r>
        <w:rPr>
          <w:sz w:val="24"/>
        </w:rPr>
        <w:t xml:space="preserve">д) сведения о факультативных и элективных учебных предметах, курсах, дисциплинах (модулях) из перечня, предлагаемого образовательной и научной организацией (учебный год, наименования учебных предметов, курсов, дисциплин (модулей), общее количество часов в зачетной единице, оценка, дата сдачи промежуточной аттестации, фамилия, имя, отчество (при наличии) педагогического работника);</w:t>
      </w:r>
    </w:p>
    <w:p>
      <w:pPr>
        <w:pStyle w:val="0"/>
        <w:spacing w:before="240" w:lineRule="auto"/>
        <w:ind w:firstLine="540"/>
        <w:jc w:val="both"/>
      </w:pPr>
      <w:r>
        <w:rPr>
          <w:sz w:val="24"/>
        </w:rPr>
        <w:t xml:space="preserve">е) сведения о курсовых проектах (работах) (наименования учебных предметов, курсов, дисциплин (модулей), тема курсового проекта (работы), оценка, дата сдачи, фамилия, имя, отчество (при наличии) педагогического работника);</w:t>
      </w:r>
    </w:p>
    <w:p>
      <w:pPr>
        <w:pStyle w:val="0"/>
        <w:spacing w:before="240" w:lineRule="auto"/>
        <w:ind w:firstLine="540"/>
        <w:jc w:val="both"/>
      </w:pPr>
      <w:r>
        <w:rPr>
          <w:sz w:val="24"/>
        </w:rPr>
        <w:t xml:space="preserve">ж) сведения о практике (курс, наименование вида практики, место проведения практики, общее количество часов в зачетной единице, оценка, фамилия, имя, отчество (при наличии) руководителя практики от образовательной или научной организации);</w:t>
      </w:r>
    </w:p>
    <w:p>
      <w:pPr>
        <w:pStyle w:val="0"/>
        <w:spacing w:before="240" w:lineRule="auto"/>
        <w:ind w:firstLine="540"/>
        <w:jc w:val="both"/>
      </w:pPr>
      <w:r>
        <w:rPr>
          <w:sz w:val="24"/>
        </w:rPr>
        <w:t xml:space="preserve">з) сведения о научно-исследовательских работах (при наличии) (вид научно-исследовательских работ, оценка, дата сдачи, фамилия, имя, отчество (при наличии) педагогического работника);</w:t>
      </w:r>
    </w:p>
    <w:p>
      <w:pPr>
        <w:pStyle w:val="0"/>
        <w:spacing w:before="240" w:lineRule="auto"/>
        <w:ind w:firstLine="540"/>
        <w:jc w:val="both"/>
      </w:pPr>
      <w:r>
        <w:rPr>
          <w:sz w:val="24"/>
        </w:rPr>
        <w:t xml:space="preserve">и) сведения о результатах государственной итоговой аттестации (выпускная квалификационная работа (форма и тема выпускной квалификационной работы, дата защиты и оценка, номер и дата протокола решения государственной экзаменационной комиссии), государственный экзамен (наименования учебных предметов, наименования курсов, наименования дисциплин (модулей), оценка, дата сдачи государственного экзамена);</w:t>
      </w:r>
    </w:p>
    <w:p>
      <w:pPr>
        <w:pStyle w:val="0"/>
        <w:spacing w:before="240" w:lineRule="auto"/>
        <w:ind w:firstLine="540"/>
        <w:jc w:val="both"/>
      </w:pPr>
      <w:r>
        <w:rPr>
          <w:sz w:val="24"/>
        </w:rPr>
        <w:t xml:space="preserve">к) номер и дата выдачи зачетной книжки.</w:t>
      </w:r>
    </w:p>
    <w:p>
      <w:pPr>
        <w:pStyle w:val="0"/>
        <w:spacing w:before="240" w:lineRule="auto"/>
        <w:ind w:firstLine="540"/>
        <w:jc w:val="both"/>
      </w:pPr>
      <w:r>
        <w:rPr>
          <w:sz w:val="24"/>
        </w:rPr>
        <w:t xml:space="preserve">5. Сведения о студенческих билетах и о зачетных книжках или об иных документах, подтверждающих обучение, передаются образовательной или научной организацией посредством личного кабинета в федеральную информационную систему в защищенной сети передачи данных с использованием сертифицированных Федеральной службой безопасности Российской Федерации средств криптографической защиты информации в течение 48 часов после изменения соответствующих сведений в образовательной или научной организации. Полноту и достоверность предоставления указанных сведений обеспечивают образовательные и научные организации.</w:t>
      </w:r>
    </w:p>
    <w:p>
      <w:pPr>
        <w:pStyle w:val="0"/>
        <w:spacing w:before="240" w:lineRule="auto"/>
        <w:ind w:firstLine="540"/>
        <w:jc w:val="both"/>
      </w:pPr>
      <w:r>
        <w:rPr>
          <w:sz w:val="24"/>
        </w:rPr>
        <w:t xml:space="preserve">Сведения, указанные в пункте 4 настоящего Положения, подписываются усиленной квалифицированной электронной подписью руководителя образовательной или научной организации или уполномоченного им лица.</w:t>
      </w:r>
    </w:p>
    <w:p>
      <w:pPr>
        <w:pStyle w:val="0"/>
        <w:spacing w:before="240" w:lineRule="auto"/>
        <w:ind w:firstLine="540"/>
        <w:jc w:val="both"/>
      </w:pPr>
      <w:r>
        <w:rPr>
          <w:sz w:val="24"/>
        </w:rPr>
        <w:t xml:space="preserve">6. Федеральная служба по надзору в сфере образования и науки обеспечивает посредством федеральной информационной системы сбор, формирование и хранение сведений о студенческих билетах и о зачетных книжках или об иных документах, подтверждающих обучение, внесенных образовательными или научными организациями в федеральную информационную систему.</w:t>
      </w:r>
    </w:p>
    <w:p>
      <w:pPr>
        <w:pStyle w:val="0"/>
        <w:spacing w:before="240" w:lineRule="auto"/>
        <w:ind w:firstLine="540"/>
        <w:jc w:val="both"/>
      </w:pPr>
      <w:r>
        <w:rPr>
          <w:sz w:val="24"/>
        </w:rPr>
        <w:t xml:space="preserve">7. Срок хранения сведений, внесенных образовательными или научными организациями в федеральную информационную систему, составляет 25 лет со дня получения сведений об отчислении студента из образовательной или научной организации.</w:t>
      </w:r>
    </w:p>
    <w:p>
      <w:pPr>
        <w:pStyle w:val="0"/>
        <w:spacing w:before="240" w:lineRule="auto"/>
        <w:ind w:firstLine="540"/>
        <w:jc w:val="both"/>
      </w:pPr>
      <w:r>
        <w:rPr>
          <w:sz w:val="24"/>
        </w:rPr>
        <w:t xml:space="preserve">8. Сведения, указанные в пункте 4 настоящего Положения, передаются Федеральной службой по надзору в сфере образования и науки из федеральной информационной системы на единый портал государственных и муниципальных услуг посредством витрины данных системы межведомственного электронного взаимодействия.</w:t>
      </w:r>
    </w:p>
    <w:p>
      <w:pPr>
        <w:pStyle w:val="0"/>
        <w:spacing w:before="240" w:lineRule="auto"/>
        <w:ind w:firstLine="540"/>
        <w:jc w:val="both"/>
      </w:pPr>
      <w:r>
        <w:rPr>
          <w:sz w:val="24"/>
        </w:rPr>
        <w:t xml:space="preserve">9. Сведения, указанные в пункте 4 настоящего Положения, формируются на едином портале государственных и муниципальных услуг в личном кабинете обучающегося, в том числе в виде двухмерного штрихового кода (QR-кода), содержащего сведения о студенческом билете или об ином документе, подтверждающем обучение.".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27.02.2026 N 201</w:t>
            <w:br/>
            <w:t>"О внесении изменений в постановление Правительства Российской Федера...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7896&amp;date=05.05.2026" TargetMode = "External"/><Relationship Id="rId9" Type="http://schemas.openxmlformats.org/officeDocument/2006/relationships/hyperlink" Target="https://login.consultant.ru/link/?req=doc&amp;base=LAW&amp;n=477896&amp;date=05.05.2026&amp;dst=100003&amp;field=134" TargetMode = "External"/><Relationship Id="rId10" Type="http://schemas.openxmlformats.org/officeDocument/2006/relationships/hyperlink" Target="https://login.consultant.ru/link/?req=doc&amp;base=LAW&amp;n=477896&amp;date=05.05.2026&amp;dst=100005&amp;field=134" TargetMode = "External"/><Relationship Id="rId11" Type="http://schemas.openxmlformats.org/officeDocument/2006/relationships/hyperlink" Target="https://login.consultant.ru/link/?req=doc&amp;base=LAW&amp;n=477896&amp;date=05.05.2026&amp;dst=100013&amp;field=134" TargetMode = "External"/><Relationship Id="rId12" Type="http://schemas.openxmlformats.org/officeDocument/2006/relationships/hyperlink" Target="https://login.consultant.ru/link/?req=doc&amp;base=LAW&amp;n=477896&amp;date=05.05.2026&amp;dst=100013&amp;field=134" TargetMode = "External"/><Relationship Id="rId13" Type="http://schemas.openxmlformats.org/officeDocument/2006/relationships/hyperlink" Target="https://login.consultant.ru/link/?req=doc&amp;base=LAW&amp;n=477896&amp;date=05.05.2026&amp;dst=100014&amp;field=134" TargetMode = "External"/><Relationship Id="rId14" Type="http://schemas.openxmlformats.org/officeDocument/2006/relationships/hyperlink" Target="https://login.consultant.ru/link/?req=doc&amp;base=LAW&amp;n=477896&amp;date=05.05.2026&amp;dst=100014&amp;field=134" TargetMode = "External"/><Relationship Id="rId15" Type="http://schemas.openxmlformats.org/officeDocument/2006/relationships/hyperlink" Target="https://login.consultant.ru/link/?req=doc&amp;base=LAW&amp;n=477896&amp;date=05.05.2026&amp;dst=100015&amp;field=134" TargetMode = "External"/><Relationship Id="rId16" Type="http://schemas.openxmlformats.org/officeDocument/2006/relationships/hyperlink" Target="https://login.consultant.ru/link/?req=doc&amp;base=LAW&amp;n=477896&amp;date=05.05.2026&amp;dst=100013&amp;field=134" TargetMode = "External"/><Relationship Id="rId17" Type="http://schemas.openxmlformats.org/officeDocument/2006/relationships/hyperlink" Target="https://login.consultant.ru/link/?req=doc&amp;base=LAW&amp;n=477896&amp;date=05.05.2026&amp;dst=100030&amp;field=134" TargetMode = "External"/><Relationship Id="rId18" Type="http://schemas.openxmlformats.org/officeDocument/2006/relationships/hyperlink" Target="https://login.consultant.ru/link/?req=doc&amp;base=LAW&amp;n=477896&amp;date=05.05.2026&amp;dst=5&amp;field=134" TargetMode = "External"/><Relationship Id="rId19" Type="http://schemas.openxmlformats.org/officeDocument/2006/relationships/hyperlink" Target="https://login.consultant.ru/link/?req=doc&amp;base=LAW&amp;n=477896&amp;date=05.05.2026&amp;dst=100030&amp;field=134" TargetMode = "External"/><Relationship Id="rId20" Type="http://schemas.openxmlformats.org/officeDocument/2006/relationships/hyperlink" Target="https://login.consultant.ru/link/?req=doc&amp;base=LAW&amp;n=477896&amp;date=05.05.2026&amp;dst=100013&amp;field=134" TargetMode = "External"/><Relationship Id="rId21" Type="http://schemas.openxmlformats.org/officeDocument/2006/relationships/hyperlink" Target="https://login.consultant.ru/link/?req=doc&amp;base=LAW&amp;n=477896&amp;date=05.05.2026&amp;dst=11&amp;field=134" TargetMode = "External"/><Relationship Id="rId22" Type="http://schemas.openxmlformats.org/officeDocument/2006/relationships/hyperlink" Target="https://login.consultant.ru/link/?req=doc&amp;base=LAW&amp;n=477896&amp;date=05.05.2026&amp;dst=15&amp;field=134" TargetMode = "External"/><Relationship Id="rId23" Type="http://schemas.openxmlformats.org/officeDocument/2006/relationships/hyperlink" Target="https://login.consultant.ru/link/?req=doc&amp;base=LAW&amp;n=477896&amp;date=05.05.2026&amp;dst=100061&amp;field=134" TargetMode = "External"/><Relationship Id="rId24" Type="http://schemas.openxmlformats.org/officeDocument/2006/relationships/hyperlink" Target="https://login.consultant.ru/link/?req=doc&amp;base=LAW&amp;n=477896&amp;date=05.05.2026&amp;dst=100068&amp;field=134" TargetMode = "External"/><Relationship Id="rId25" Type="http://schemas.openxmlformats.org/officeDocument/2006/relationships/hyperlink" Target="https://login.consultant.ru/link/?req=doc&amp;base=LAW&amp;n=477896&amp;date=05.05.2026&amp;dst=100070&amp;field=134" TargetMode = "External"/><Relationship Id="rId26" Type="http://schemas.openxmlformats.org/officeDocument/2006/relationships/hyperlink" Target="https://login.consultant.ru/link/?req=doc&amp;base=LAW&amp;n=477896&amp;date=05.05.2026&amp;dst=29&amp;field=134" TargetMode = "External"/><Relationship Id="rId27" Type="http://schemas.openxmlformats.org/officeDocument/2006/relationships/hyperlink" Target="https://login.consultant.ru/link/?req=doc&amp;base=LAW&amp;n=477896&amp;date=05.05.2026&amp;dst=100013&amp;field=134" TargetMode = "External"/><Relationship Id="rId28" Type="http://schemas.openxmlformats.org/officeDocument/2006/relationships/hyperlink" Target="https://login.consultant.ru/link/?req=doc&amp;base=LAW&amp;n=477896&amp;date=05.05.2026&amp;dst=100013&amp;field=134" TargetMode = "External"/><Relationship Id="rId29" Type="http://schemas.openxmlformats.org/officeDocument/2006/relationships/hyperlink" Target="https://login.consultant.ru/link/?req=doc&amp;base=LAW&amp;n=532901&amp;date=05.05.2026&amp;dst=114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27.02.2026 N 201
"О внесении изменений в постановление Правительства Российской Федерации от 29 ноября 2021 г. N 2085"</dc:title>
  <dcterms:created xsi:type="dcterms:W3CDTF">2026-05-05T10:48:50Z</dcterms:created>
</cp:coreProperties>
</file>